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C4193" w14:textId="77777777" w:rsidR="00D2183B" w:rsidRPr="00446011" w:rsidRDefault="00D2183B" w:rsidP="00D2183B">
      <w:pPr>
        <w:pBdr>
          <w:top w:val="single" w:sz="4" w:space="1" w:color="auto"/>
        </w:pBdr>
        <w:spacing w:before="120" w:after="120"/>
        <w:jc w:val="both"/>
        <w:rPr>
          <w:rFonts w:cs="Calibri"/>
          <w:b/>
        </w:rPr>
      </w:pPr>
    </w:p>
    <w:p w14:paraId="21FC8836" w14:textId="650DF35C" w:rsidR="00D2183B" w:rsidRPr="00446011" w:rsidRDefault="00603D29" w:rsidP="00D2183B">
      <w:pPr>
        <w:jc w:val="both"/>
        <w:rPr>
          <w:rFonts w:ascii="Calibri" w:hAnsi="Calibri" w:cs="Calibri"/>
          <w:b/>
          <w:sz w:val="28"/>
          <w:szCs w:val="28"/>
        </w:rPr>
      </w:pPr>
      <w:r w:rsidRPr="00446011">
        <w:rPr>
          <w:noProof/>
          <w:lang w:eastAsia="en-GB"/>
        </w:rPr>
        <w:drawing>
          <wp:anchor distT="0" distB="0" distL="114300" distR="114300" simplePos="0" relativeHeight="251658240" behindDoc="1" locked="0" layoutInCell="1" allowOverlap="1" wp14:anchorId="2D7B53AC" wp14:editId="6F45ABBF">
            <wp:simplePos x="0" y="0"/>
            <wp:positionH relativeFrom="column">
              <wp:posOffset>4878705</wp:posOffset>
            </wp:positionH>
            <wp:positionV relativeFrom="paragraph">
              <wp:posOffset>38100</wp:posOffset>
            </wp:positionV>
            <wp:extent cx="1127760" cy="51578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Academy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7760" cy="515789"/>
                    </a:xfrm>
                    <a:prstGeom prst="rect">
                      <a:avLst/>
                    </a:prstGeom>
                  </pic:spPr>
                </pic:pic>
              </a:graphicData>
            </a:graphic>
          </wp:anchor>
        </w:drawing>
      </w:r>
      <w:r w:rsidR="00D2183B" w:rsidRPr="00446011">
        <w:rPr>
          <w:rFonts w:ascii="Calibri" w:hAnsi="Calibri" w:cs="Calibri"/>
          <w:b/>
          <w:sz w:val="28"/>
          <w:szCs w:val="28"/>
        </w:rPr>
        <w:t xml:space="preserve">Job description: </w:t>
      </w:r>
      <w:r w:rsidR="00C9063A" w:rsidRPr="00446011">
        <w:rPr>
          <w:rFonts w:ascii="Calibri" w:hAnsi="Calibri" w:cs="Calibri"/>
          <w:b/>
          <w:sz w:val="28"/>
          <w:szCs w:val="28"/>
        </w:rPr>
        <w:t>ESTATES AND FACILITIES MANAGER</w:t>
      </w:r>
    </w:p>
    <w:p w14:paraId="700230FE" w14:textId="77777777" w:rsidR="00603D29" w:rsidRPr="00446011" w:rsidRDefault="00603D29" w:rsidP="00603D29">
      <w:pPr>
        <w:pStyle w:val="Header"/>
        <w:jc w:val="right"/>
      </w:pPr>
    </w:p>
    <w:p w14:paraId="1F1E7504" w14:textId="77777777" w:rsidR="00D2183B" w:rsidRPr="00446011" w:rsidRDefault="00D2183B" w:rsidP="00D2183B">
      <w:pPr>
        <w:jc w:val="both"/>
        <w:rPr>
          <w:rFonts w:ascii="Calibri" w:hAnsi="Calibri" w:cs="Calibri"/>
          <w:b/>
          <w:sz w:val="28"/>
          <w:szCs w:val="28"/>
        </w:rPr>
      </w:pPr>
    </w:p>
    <w:p w14:paraId="6E7BCDED" w14:textId="77777777" w:rsidR="00D2183B" w:rsidRPr="00446011" w:rsidRDefault="00D2183B" w:rsidP="00D2183B">
      <w:pPr>
        <w:pBdr>
          <w:top w:val="single" w:sz="4" w:space="1" w:color="auto"/>
        </w:pBdr>
        <w:jc w:val="both"/>
        <w:rPr>
          <w:rFonts w:ascii="Calibri" w:hAnsi="Calibri" w:cs="Calibri"/>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7024"/>
      </w:tblGrid>
      <w:tr w:rsidR="00D2183B" w:rsidRPr="00446011" w14:paraId="1AA9F0FE" w14:textId="77777777" w:rsidTr="360201BC">
        <w:tc>
          <w:tcPr>
            <w:tcW w:w="2478" w:type="dxa"/>
          </w:tcPr>
          <w:p w14:paraId="1E97F523" w14:textId="77777777" w:rsidR="00D2183B" w:rsidRPr="00446011" w:rsidRDefault="00D2183B" w:rsidP="360201BC">
            <w:pPr>
              <w:jc w:val="both"/>
              <w:rPr>
                <w:rFonts w:ascii="Arial" w:eastAsia="Arial" w:hAnsi="Arial" w:cs="Arial"/>
                <w:sz w:val="22"/>
                <w:szCs w:val="22"/>
              </w:rPr>
            </w:pPr>
            <w:r w:rsidRPr="360201BC">
              <w:rPr>
                <w:rFonts w:ascii="Arial" w:eastAsia="Arial" w:hAnsi="Arial" w:cs="Arial"/>
                <w:b/>
                <w:bCs/>
                <w:sz w:val="22"/>
                <w:szCs w:val="22"/>
              </w:rPr>
              <w:t>Responsible to:</w:t>
            </w:r>
            <w:r>
              <w:tab/>
            </w:r>
          </w:p>
        </w:tc>
        <w:tc>
          <w:tcPr>
            <w:tcW w:w="7024" w:type="dxa"/>
          </w:tcPr>
          <w:p w14:paraId="46A3F2E4" w14:textId="39E2BC1B" w:rsidR="00D2183B" w:rsidRPr="00446011" w:rsidRDefault="00DC472D" w:rsidP="360201BC">
            <w:pPr>
              <w:jc w:val="both"/>
              <w:rPr>
                <w:rFonts w:ascii="Arial" w:eastAsia="Arial" w:hAnsi="Arial" w:cs="Arial"/>
                <w:sz w:val="22"/>
                <w:szCs w:val="22"/>
              </w:rPr>
            </w:pPr>
            <w:r w:rsidRPr="360201BC">
              <w:rPr>
                <w:rFonts w:ascii="Arial" w:eastAsia="Arial" w:hAnsi="Arial" w:cs="Arial"/>
                <w:sz w:val="22"/>
                <w:szCs w:val="22"/>
              </w:rPr>
              <w:t>Chief Financial Officer</w:t>
            </w:r>
          </w:p>
        </w:tc>
      </w:tr>
      <w:tr w:rsidR="00D2183B" w:rsidRPr="00446011" w14:paraId="3F23333A" w14:textId="77777777" w:rsidTr="360201BC">
        <w:tc>
          <w:tcPr>
            <w:tcW w:w="2478" w:type="dxa"/>
          </w:tcPr>
          <w:p w14:paraId="048F03CA" w14:textId="77777777" w:rsidR="00D2183B" w:rsidRPr="00446011" w:rsidRDefault="00D2183B" w:rsidP="360201BC">
            <w:pPr>
              <w:jc w:val="both"/>
              <w:rPr>
                <w:rFonts w:ascii="Arial" w:eastAsia="Arial" w:hAnsi="Arial" w:cs="Arial"/>
                <w:b/>
                <w:bCs/>
                <w:sz w:val="22"/>
                <w:szCs w:val="22"/>
              </w:rPr>
            </w:pPr>
            <w:r w:rsidRPr="360201BC">
              <w:rPr>
                <w:rFonts w:ascii="Arial" w:eastAsia="Arial" w:hAnsi="Arial" w:cs="Arial"/>
                <w:b/>
                <w:bCs/>
                <w:color w:val="000000" w:themeColor="text1"/>
                <w:sz w:val="22"/>
                <w:szCs w:val="22"/>
              </w:rPr>
              <w:t>Period of Notice:</w:t>
            </w:r>
          </w:p>
        </w:tc>
        <w:tc>
          <w:tcPr>
            <w:tcW w:w="7024" w:type="dxa"/>
          </w:tcPr>
          <w:p w14:paraId="7D9102BE" w14:textId="66F51983" w:rsidR="00D2183B" w:rsidRPr="00446011" w:rsidRDefault="005D759B" w:rsidP="360201BC">
            <w:pPr>
              <w:jc w:val="both"/>
              <w:rPr>
                <w:rFonts w:ascii="Arial" w:eastAsia="Arial" w:hAnsi="Arial" w:cs="Arial"/>
                <w:sz w:val="22"/>
                <w:szCs w:val="22"/>
              </w:rPr>
            </w:pPr>
            <w:r w:rsidRPr="360201BC">
              <w:rPr>
                <w:rFonts w:ascii="Arial" w:eastAsia="Arial" w:hAnsi="Arial" w:cs="Arial"/>
                <w:sz w:val="22"/>
                <w:szCs w:val="22"/>
              </w:rPr>
              <w:t>T</w:t>
            </w:r>
            <w:r w:rsidR="00DC472D" w:rsidRPr="360201BC">
              <w:rPr>
                <w:rFonts w:ascii="Arial" w:eastAsia="Arial" w:hAnsi="Arial" w:cs="Arial"/>
                <w:sz w:val="22"/>
                <w:szCs w:val="22"/>
              </w:rPr>
              <w:t>hree</w:t>
            </w:r>
            <w:r w:rsidR="00C9063A" w:rsidRPr="360201BC">
              <w:rPr>
                <w:rFonts w:ascii="Arial" w:eastAsia="Arial" w:hAnsi="Arial" w:cs="Arial"/>
                <w:sz w:val="22"/>
                <w:szCs w:val="22"/>
              </w:rPr>
              <w:t xml:space="preserve"> calendar month</w:t>
            </w:r>
            <w:r w:rsidRPr="360201BC">
              <w:rPr>
                <w:rFonts w:ascii="Arial" w:eastAsia="Arial" w:hAnsi="Arial" w:cs="Arial"/>
                <w:sz w:val="22"/>
                <w:szCs w:val="22"/>
              </w:rPr>
              <w:t>s</w:t>
            </w:r>
          </w:p>
        </w:tc>
      </w:tr>
      <w:tr w:rsidR="00DC472D" w:rsidRPr="00446011" w14:paraId="70F6F59F" w14:textId="77777777" w:rsidTr="360201BC">
        <w:tc>
          <w:tcPr>
            <w:tcW w:w="2478" w:type="dxa"/>
          </w:tcPr>
          <w:p w14:paraId="447109D1" w14:textId="77777777" w:rsidR="00E317FB" w:rsidRPr="00446011" w:rsidRDefault="00E317FB" w:rsidP="360201BC">
            <w:pPr>
              <w:jc w:val="both"/>
              <w:rPr>
                <w:rFonts w:ascii="Arial" w:eastAsia="Arial" w:hAnsi="Arial" w:cs="Arial"/>
                <w:b/>
                <w:bCs/>
                <w:color w:val="000000"/>
                <w:sz w:val="22"/>
                <w:szCs w:val="22"/>
              </w:rPr>
            </w:pPr>
            <w:r w:rsidRPr="360201BC">
              <w:rPr>
                <w:rFonts w:ascii="Arial" w:eastAsia="Arial" w:hAnsi="Arial" w:cs="Arial"/>
                <w:b/>
                <w:bCs/>
                <w:color w:val="000000" w:themeColor="text1"/>
                <w:sz w:val="22"/>
                <w:szCs w:val="22"/>
              </w:rPr>
              <w:t>Pay scale:</w:t>
            </w:r>
          </w:p>
        </w:tc>
        <w:tc>
          <w:tcPr>
            <w:tcW w:w="7024" w:type="dxa"/>
          </w:tcPr>
          <w:p w14:paraId="3F927749" w14:textId="4C292E9F" w:rsidR="00E317FB" w:rsidRPr="00446011" w:rsidRDefault="004A2ABE" w:rsidP="360201BC">
            <w:pPr>
              <w:jc w:val="both"/>
              <w:rPr>
                <w:rFonts w:ascii="Arial" w:eastAsia="Arial" w:hAnsi="Arial" w:cs="Arial"/>
                <w:color w:val="FF0000"/>
                <w:sz w:val="22"/>
                <w:szCs w:val="22"/>
              </w:rPr>
            </w:pPr>
            <w:r w:rsidRPr="360201BC">
              <w:rPr>
                <w:rFonts w:ascii="Arial" w:eastAsia="Arial" w:hAnsi="Arial" w:cs="Arial"/>
                <w:sz w:val="22"/>
                <w:szCs w:val="22"/>
              </w:rPr>
              <w:t>TDA63</w:t>
            </w:r>
            <w:r w:rsidR="7036D90F" w:rsidRPr="360201BC">
              <w:rPr>
                <w:rFonts w:ascii="Arial" w:eastAsia="Arial" w:hAnsi="Arial" w:cs="Arial"/>
                <w:sz w:val="22"/>
                <w:szCs w:val="22"/>
              </w:rPr>
              <w:t>-</w:t>
            </w:r>
            <w:r w:rsidR="00996DDC" w:rsidRPr="360201BC">
              <w:rPr>
                <w:rFonts w:ascii="Arial" w:eastAsia="Arial" w:hAnsi="Arial" w:cs="Arial"/>
                <w:sz w:val="22"/>
                <w:szCs w:val="22"/>
              </w:rPr>
              <w:t xml:space="preserve">67 </w:t>
            </w:r>
            <w:r w:rsidRPr="360201BC">
              <w:rPr>
                <w:rFonts w:ascii="Arial" w:eastAsia="Arial" w:hAnsi="Arial" w:cs="Arial"/>
                <w:sz w:val="22"/>
                <w:szCs w:val="22"/>
              </w:rPr>
              <w:t>(Depending on experience)</w:t>
            </w:r>
          </w:p>
        </w:tc>
      </w:tr>
    </w:tbl>
    <w:p w14:paraId="4D39C740" w14:textId="77777777" w:rsidR="00D2183B" w:rsidRPr="00446011" w:rsidRDefault="00D2183B" w:rsidP="360201BC">
      <w:pPr>
        <w:spacing w:after="120"/>
        <w:jc w:val="both"/>
        <w:rPr>
          <w:rFonts w:ascii="Arial" w:eastAsia="Arial" w:hAnsi="Arial" w:cs="Arial"/>
          <w:sz w:val="22"/>
          <w:szCs w:val="22"/>
        </w:rPr>
      </w:pPr>
    </w:p>
    <w:p w14:paraId="3C9DD112" w14:textId="4F3ADD33" w:rsidR="005E7193" w:rsidRPr="00446011" w:rsidRDefault="00A41DBB" w:rsidP="360201BC">
      <w:pPr>
        <w:contextualSpacing/>
        <w:jc w:val="both"/>
        <w:rPr>
          <w:rFonts w:ascii="Arial" w:eastAsia="Arial" w:hAnsi="Arial" w:cs="Arial"/>
          <w:b/>
          <w:bCs/>
          <w:sz w:val="22"/>
          <w:szCs w:val="22"/>
        </w:rPr>
      </w:pPr>
      <w:r w:rsidRPr="360201BC">
        <w:rPr>
          <w:rFonts w:ascii="Arial" w:eastAsia="Arial" w:hAnsi="Arial" w:cs="Arial"/>
          <w:b/>
          <w:bCs/>
          <w:sz w:val="22"/>
          <w:szCs w:val="22"/>
        </w:rPr>
        <w:t>Job Purpose</w:t>
      </w:r>
      <w:r w:rsidR="005E7193" w:rsidRPr="360201BC">
        <w:rPr>
          <w:rFonts w:ascii="Arial" w:eastAsia="Arial" w:hAnsi="Arial" w:cs="Arial"/>
          <w:b/>
          <w:bCs/>
          <w:sz w:val="22"/>
          <w:szCs w:val="22"/>
        </w:rPr>
        <w:t>:</w:t>
      </w:r>
      <w:r w:rsidR="005E7193" w:rsidRPr="360201BC">
        <w:rPr>
          <w:rFonts w:ascii="Arial" w:eastAsia="Arial" w:hAnsi="Arial" w:cs="Arial"/>
          <w:sz w:val="22"/>
          <w:szCs w:val="22"/>
        </w:rPr>
        <w:t xml:space="preserve"> </w:t>
      </w:r>
      <w:r w:rsidR="004A4122" w:rsidRPr="360201BC">
        <w:rPr>
          <w:rFonts w:ascii="Arial" w:eastAsia="Arial" w:hAnsi="Arial" w:cs="Arial"/>
          <w:sz w:val="22"/>
          <w:szCs w:val="22"/>
        </w:rPr>
        <w:t>Lead the management and development of the site</w:t>
      </w:r>
      <w:r w:rsidR="00D2031B" w:rsidRPr="360201BC">
        <w:rPr>
          <w:rFonts w:ascii="Arial" w:eastAsia="Arial" w:hAnsi="Arial" w:cs="Arial"/>
          <w:sz w:val="22"/>
          <w:szCs w:val="22"/>
        </w:rPr>
        <w:t xml:space="preserve"> (s)</w:t>
      </w:r>
      <w:r w:rsidR="004A4122" w:rsidRPr="360201BC">
        <w:rPr>
          <w:rFonts w:ascii="Arial" w:eastAsia="Arial" w:hAnsi="Arial" w:cs="Arial"/>
          <w:sz w:val="22"/>
          <w:szCs w:val="22"/>
        </w:rPr>
        <w:t>, the facilities and premises. This will include managing issues as they arise, developing a</w:t>
      </w:r>
      <w:r w:rsidR="00907D8D" w:rsidRPr="360201BC">
        <w:rPr>
          <w:rFonts w:ascii="Arial" w:eastAsia="Arial" w:hAnsi="Arial" w:cs="Arial"/>
          <w:sz w:val="22"/>
          <w:szCs w:val="22"/>
        </w:rPr>
        <w:t>n Estates</w:t>
      </w:r>
      <w:r w:rsidR="005073F1" w:rsidRPr="360201BC">
        <w:rPr>
          <w:rFonts w:ascii="Arial" w:eastAsia="Arial" w:hAnsi="Arial" w:cs="Arial"/>
          <w:sz w:val="22"/>
          <w:szCs w:val="22"/>
        </w:rPr>
        <w:t xml:space="preserve"> Development and </w:t>
      </w:r>
      <w:r w:rsidR="004A4122" w:rsidRPr="360201BC">
        <w:rPr>
          <w:rFonts w:ascii="Arial" w:eastAsia="Arial" w:hAnsi="Arial" w:cs="Arial"/>
          <w:sz w:val="22"/>
          <w:szCs w:val="22"/>
        </w:rPr>
        <w:t xml:space="preserve">maintenance plan to ensure that premises are fit for purpose and meet the requirements of health and safety legislation and the curriculum. To act as the Health and Safety Officer. </w:t>
      </w:r>
      <w:r w:rsidR="00C9063A" w:rsidRPr="360201BC">
        <w:rPr>
          <w:rFonts w:ascii="Arial" w:eastAsia="Arial" w:hAnsi="Arial" w:cs="Arial"/>
          <w:sz w:val="22"/>
          <w:szCs w:val="22"/>
        </w:rPr>
        <w:t xml:space="preserve">To ensure the Academy’s buildings, estate, facilities, and transport fleet are kept secure, clean, safe and well maintained and comply with all relevant legal and external inspectorate standards. To </w:t>
      </w:r>
      <w:r w:rsidR="005073F1" w:rsidRPr="360201BC">
        <w:rPr>
          <w:rFonts w:ascii="Arial" w:eastAsia="Arial" w:hAnsi="Arial" w:cs="Arial"/>
          <w:sz w:val="22"/>
          <w:szCs w:val="22"/>
        </w:rPr>
        <w:t xml:space="preserve">manage </w:t>
      </w:r>
      <w:r w:rsidR="00C9063A" w:rsidRPr="360201BC">
        <w:rPr>
          <w:rFonts w:ascii="Arial" w:eastAsia="Arial" w:hAnsi="Arial" w:cs="Arial"/>
          <w:sz w:val="22"/>
          <w:szCs w:val="22"/>
        </w:rPr>
        <w:t>an effective catering service to the Academy.</w:t>
      </w:r>
    </w:p>
    <w:p w14:paraId="0D6A6BD2" w14:textId="77777777" w:rsidR="005E7193" w:rsidRPr="00446011" w:rsidRDefault="005E7193" w:rsidP="360201BC">
      <w:pPr>
        <w:contextualSpacing/>
        <w:jc w:val="both"/>
        <w:rPr>
          <w:rFonts w:ascii="Arial" w:eastAsia="Arial" w:hAnsi="Arial" w:cs="Arial"/>
          <w:b/>
          <w:bCs/>
          <w:sz w:val="22"/>
          <w:szCs w:val="22"/>
        </w:rPr>
      </w:pPr>
    </w:p>
    <w:p w14:paraId="46B70751" w14:textId="3DAA915A" w:rsidR="005E7193" w:rsidRPr="00446011" w:rsidRDefault="00A41DBB" w:rsidP="360201BC">
      <w:pPr>
        <w:contextualSpacing/>
        <w:jc w:val="both"/>
        <w:rPr>
          <w:rFonts w:ascii="Arial" w:eastAsia="Arial" w:hAnsi="Arial" w:cs="Arial"/>
          <w:b/>
          <w:bCs/>
          <w:sz w:val="22"/>
          <w:szCs w:val="22"/>
        </w:rPr>
      </w:pPr>
      <w:r w:rsidRPr="360201BC">
        <w:rPr>
          <w:rFonts w:ascii="Arial" w:eastAsia="Arial" w:hAnsi="Arial" w:cs="Arial"/>
          <w:b/>
          <w:bCs/>
          <w:sz w:val="22"/>
          <w:szCs w:val="22"/>
        </w:rPr>
        <w:t>Key Responsibilities</w:t>
      </w:r>
      <w:r w:rsidR="005E7193" w:rsidRPr="360201BC">
        <w:rPr>
          <w:rFonts w:ascii="Arial" w:eastAsia="Arial" w:hAnsi="Arial" w:cs="Arial"/>
          <w:b/>
          <w:bCs/>
          <w:sz w:val="22"/>
          <w:szCs w:val="22"/>
        </w:rPr>
        <w:t>:</w:t>
      </w:r>
      <w:r w:rsidR="009221C5" w:rsidRPr="360201BC">
        <w:rPr>
          <w:rFonts w:ascii="Arial" w:eastAsia="Arial" w:hAnsi="Arial" w:cs="Arial"/>
          <w:b/>
          <w:bCs/>
          <w:sz w:val="22"/>
          <w:szCs w:val="22"/>
        </w:rPr>
        <w:t xml:space="preserve"> </w:t>
      </w:r>
    </w:p>
    <w:p w14:paraId="06D63575" w14:textId="43492885" w:rsidR="002D780F" w:rsidRPr="00446011" w:rsidRDefault="002D780F" w:rsidP="360201BC">
      <w:pPr>
        <w:pStyle w:val="ListParagraph"/>
        <w:numPr>
          <w:ilvl w:val="0"/>
          <w:numId w:val="32"/>
        </w:numPr>
        <w:jc w:val="both"/>
        <w:rPr>
          <w:rFonts w:ascii="Arial" w:eastAsia="Arial" w:hAnsi="Arial" w:cs="Arial"/>
          <w:sz w:val="22"/>
          <w:szCs w:val="22"/>
        </w:rPr>
      </w:pPr>
      <w:r w:rsidRPr="360201BC">
        <w:rPr>
          <w:rFonts w:ascii="Arial" w:eastAsia="Arial" w:hAnsi="Arial" w:cs="Arial"/>
          <w:sz w:val="22"/>
          <w:szCs w:val="22"/>
        </w:rPr>
        <w:t xml:space="preserve">Management </w:t>
      </w:r>
      <w:r w:rsidR="008E4729" w:rsidRPr="360201BC">
        <w:rPr>
          <w:rFonts w:ascii="Arial" w:eastAsia="Arial" w:hAnsi="Arial" w:cs="Arial"/>
          <w:sz w:val="22"/>
          <w:szCs w:val="22"/>
        </w:rPr>
        <w:t xml:space="preserve">and leadership </w:t>
      </w:r>
      <w:r w:rsidRPr="360201BC">
        <w:rPr>
          <w:rFonts w:ascii="Arial" w:eastAsia="Arial" w:hAnsi="Arial" w:cs="Arial"/>
          <w:sz w:val="22"/>
          <w:szCs w:val="22"/>
        </w:rPr>
        <w:t>of the Estates and Facilities Team which comprises of the Estates, Catering and Cleaning teams</w:t>
      </w:r>
    </w:p>
    <w:p w14:paraId="62CD7CAE" w14:textId="3AEDE666" w:rsidR="002D780F" w:rsidRPr="00446011" w:rsidRDefault="002D780F" w:rsidP="360201BC">
      <w:pPr>
        <w:pStyle w:val="ListParagraph"/>
        <w:numPr>
          <w:ilvl w:val="0"/>
          <w:numId w:val="32"/>
        </w:numPr>
        <w:jc w:val="both"/>
        <w:rPr>
          <w:rFonts w:ascii="Arial" w:eastAsia="Arial" w:hAnsi="Arial" w:cs="Arial"/>
          <w:sz w:val="22"/>
          <w:szCs w:val="22"/>
        </w:rPr>
      </w:pPr>
      <w:r w:rsidRPr="360201BC">
        <w:rPr>
          <w:rFonts w:ascii="Arial" w:eastAsia="Arial" w:hAnsi="Arial" w:cs="Arial"/>
          <w:sz w:val="22"/>
          <w:szCs w:val="22"/>
        </w:rPr>
        <w:t>To monitor the condition of site buildings and grounds to ensure that appropriate standards are achieved and maintained</w:t>
      </w:r>
    </w:p>
    <w:p w14:paraId="1E65BCE1" w14:textId="20CEBF49" w:rsidR="002D780F" w:rsidRPr="00446011" w:rsidRDefault="002D780F" w:rsidP="360201BC">
      <w:pPr>
        <w:pStyle w:val="ListParagraph"/>
        <w:numPr>
          <w:ilvl w:val="0"/>
          <w:numId w:val="32"/>
        </w:numPr>
        <w:jc w:val="both"/>
        <w:rPr>
          <w:rFonts w:ascii="Arial" w:eastAsia="Arial" w:hAnsi="Arial" w:cs="Arial"/>
          <w:sz w:val="22"/>
          <w:szCs w:val="22"/>
        </w:rPr>
      </w:pPr>
      <w:r w:rsidRPr="360201BC">
        <w:rPr>
          <w:rFonts w:ascii="Arial" w:eastAsia="Arial" w:hAnsi="Arial" w:cs="Arial"/>
          <w:sz w:val="22"/>
          <w:szCs w:val="22"/>
        </w:rPr>
        <w:t>To act as the Academy’s Health and Safety Officer with responsibility for quality assurance and monitoring across Academy operations and reporting to Senior Leadership Team</w:t>
      </w:r>
    </w:p>
    <w:p w14:paraId="0034FB61" w14:textId="2872357F" w:rsidR="002D780F" w:rsidRPr="00446011" w:rsidRDefault="002D780F" w:rsidP="360201BC">
      <w:pPr>
        <w:pStyle w:val="ListParagraph"/>
        <w:numPr>
          <w:ilvl w:val="0"/>
          <w:numId w:val="32"/>
        </w:numPr>
        <w:jc w:val="both"/>
        <w:rPr>
          <w:rFonts w:ascii="Arial" w:eastAsia="Arial" w:hAnsi="Arial" w:cs="Arial"/>
          <w:sz w:val="22"/>
          <w:szCs w:val="22"/>
        </w:rPr>
      </w:pPr>
      <w:r w:rsidRPr="360201BC">
        <w:rPr>
          <w:rFonts w:ascii="Arial" w:eastAsia="Arial" w:hAnsi="Arial" w:cs="Arial"/>
          <w:sz w:val="22"/>
          <w:szCs w:val="22"/>
        </w:rPr>
        <w:t xml:space="preserve">To ensure effective risk management, for example in health and safety, and in management of any </w:t>
      </w:r>
      <w:proofErr w:type="gramStart"/>
      <w:r w:rsidRPr="360201BC">
        <w:rPr>
          <w:rFonts w:ascii="Arial" w:eastAsia="Arial" w:hAnsi="Arial" w:cs="Arial"/>
          <w:sz w:val="22"/>
          <w:szCs w:val="22"/>
        </w:rPr>
        <w:t>third party</w:t>
      </w:r>
      <w:proofErr w:type="gramEnd"/>
      <w:r w:rsidRPr="360201BC">
        <w:rPr>
          <w:rFonts w:ascii="Arial" w:eastAsia="Arial" w:hAnsi="Arial" w:cs="Arial"/>
          <w:sz w:val="22"/>
          <w:szCs w:val="22"/>
        </w:rPr>
        <w:t xml:space="preserve"> contracts</w:t>
      </w:r>
    </w:p>
    <w:p w14:paraId="0B9C5564" w14:textId="6C1D4108" w:rsidR="002D780F" w:rsidRPr="00446011" w:rsidRDefault="002D780F" w:rsidP="360201BC">
      <w:pPr>
        <w:pStyle w:val="ListParagraph"/>
        <w:numPr>
          <w:ilvl w:val="0"/>
          <w:numId w:val="32"/>
        </w:numPr>
        <w:jc w:val="both"/>
        <w:rPr>
          <w:rFonts w:ascii="Arial" w:eastAsia="Arial" w:hAnsi="Arial" w:cs="Arial"/>
          <w:sz w:val="22"/>
          <w:szCs w:val="22"/>
        </w:rPr>
      </w:pPr>
      <w:r w:rsidRPr="360201BC">
        <w:rPr>
          <w:rFonts w:ascii="Arial" w:eastAsia="Arial" w:hAnsi="Arial" w:cs="Arial"/>
          <w:sz w:val="22"/>
          <w:szCs w:val="22"/>
        </w:rPr>
        <w:t>To know about risk assessment tools and how to use them to establish hazards within the Academy and the associated risk involved</w:t>
      </w:r>
    </w:p>
    <w:p w14:paraId="01BD0585" w14:textId="38E8A0F7" w:rsidR="002D780F" w:rsidRPr="00446011" w:rsidRDefault="002D780F" w:rsidP="360201BC">
      <w:pPr>
        <w:pStyle w:val="ListParagraph"/>
        <w:numPr>
          <w:ilvl w:val="0"/>
          <w:numId w:val="32"/>
        </w:numPr>
        <w:jc w:val="both"/>
        <w:rPr>
          <w:rFonts w:ascii="Arial" w:eastAsia="Arial" w:hAnsi="Arial" w:cs="Arial"/>
          <w:sz w:val="22"/>
          <w:szCs w:val="22"/>
        </w:rPr>
      </w:pPr>
      <w:r w:rsidRPr="360201BC">
        <w:rPr>
          <w:rFonts w:ascii="Arial" w:eastAsia="Arial" w:hAnsi="Arial" w:cs="Arial"/>
          <w:sz w:val="22"/>
          <w:szCs w:val="22"/>
        </w:rPr>
        <w:t xml:space="preserve">To ensure that effective arrangements are in place to safeguard students </w:t>
      </w:r>
      <w:proofErr w:type="gramStart"/>
      <w:r w:rsidRPr="360201BC">
        <w:rPr>
          <w:rFonts w:ascii="Arial" w:eastAsia="Arial" w:hAnsi="Arial" w:cs="Arial"/>
          <w:sz w:val="22"/>
          <w:szCs w:val="22"/>
        </w:rPr>
        <w:t>with regard to</w:t>
      </w:r>
      <w:proofErr w:type="gramEnd"/>
      <w:r w:rsidRPr="360201BC">
        <w:rPr>
          <w:rFonts w:ascii="Arial" w:eastAsia="Arial" w:hAnsi="Arial" w:cs="Arial"/>
          <w:sz w:val="22"/>
          <w:szCs w:val="22"/>
        </w:rPr>
        <w:t xml:space="preserve"> the Academy’s premises. </w:t>
      </w:r>
      <w:proofErr w:type="gramStart"/>
      <w:r w:rsidRPr="360201BC">
        <w:rPr>
          <w:rFonts w:ascii="Arial" w:eastAsia="Arial" w:hAnsi="Arial" w:cs="Arial"/>
          <w:sz w:val="22"/>
          <w:szCs w:val="22"/>
        </w:rPr>
        <w:t>In particular site</w:t>
      </w:r>
      <w:proofErr w:type="gramEnd"/>
      <w:r w:rsidRPr="360201BC">
        <w:rPr>
          <w:rFonts w:ascii="Arial" w:eastAsia="Arial" w:hAnsi="Arial" w:cs="Arial"/>
          <w:sz w:val="22"/>
          <w:szCs w:val="22"/>
        </w:rPr>
        <w:t xml:space="preserve"> security and premises health &amp; safety arrangements.</w:t>
      </w:r>
    </w:p>
    <w:p w14:paraId="4B897CEF" w14:textId="66AB0136" w:rsidR="002D780F" w:rsidRPr="00446011" w:rsidRDefault="002D780F" w:rsidP="360201BC">
      <w:pPr>
        <w:pStyle w:val="ListParagraph"/>
        <w:numPr>
          <w:ilvl w:val="0"/>
          <w:numId w:val="32"/>
        </w:numPr>
        <w:jc w:val="both"/>
        <w:rPr>
          <w:rFonts w:ascii="Arial" w:eastAsia="Arial" w:hAnsi="Arial" w:cs="Arial"/>
          <w:sz w:val="22"/>
          <w:szCs w:val="22"/>
        </w:rPr>
      </w:pPr>
      <w:r w:rsidRPr="360201BC">
        <w:rPr>
          <w:rFonts w:ascii="Arial" w:eastAsia="Arial" w:hAnsi="Arial" w:cs="Arial"/>
          <w:sz w:val="22"/>
          <w:szCs w:val="22"/>
        </w:rPr>
        <w:t>To ensure that all statutory and company regulations and policies relating to hygiene, health, safety and fire are enforced and maintained.</w:t>
      </w:r>
    </w:p>
    <w:p w14:paraId="748AC9E9" w14:textId="693CA8D0" w:rsidR="002D780F" w:rsidRPr="00446011" w:rsidRDefault="002D780F" w:rsidP="360201BC">
      <w:pPr>
        <w:pStyle w:val="ListParagraph"/>
        <w:numPr>
          <w:ilvl w:val="0"/>
          <w:numId w:val="32"/>
        </w:numPr>
        <w:jc w:val="both"/>
        <w:rPr>
          <w:rFonts w:ascii="Arial" w:eastAsia="Arial" w:hAnsi="Arial" w:cs="Arial"/>
          <w:sz w:val="22"/>
          <w:szCs w:val="22"/>
        </w:rPr>
      </w:pPr>
      <w:r w:rsidRPr="360201BC">
        <w:rPr>
          <w:rFonts w:ascii="Arial" w:eastAsia="Arial" w:hAnsi="Arial" w:cs="Arial"/>
          <w:sz w:val="22"/>
          <w:szCs w:val="22"/>
        </w:rPr>
        <w:t xml:space="preserve">Assist Care Leadership Team to ensure the required standard of service is achieved and maintained to comply with the National Minimum Standards for residential special schools </w:t>
      </w:r>
      <w:proofErr w:type="gramStart"/>
      <w:r w:rsidRPr="360201BC">
        <w:rPr>
          <w:rFonts w:ascii="Arial" w:eastAsia="Arial" w:hAnsi="Arial" w:cs="Arial"/>
          <w:sz w:val="22"/>
          <w:szCs w:val="22"/>
        </w:rPr>
        <w:t>in regard to</w:t>
      </w:r>
      <w:proofErr w:type="gramEnd"/>
      <w:r w:rsidRPr="360201BC">
        <w:rPr>
          <w:rFonts w:ascii="Arial" w:eastAsia="Arial" w:hAnsi="Arial" w:cs="Arial"/>
          <w:sz w:val="22"/>
          <w:szCs w:val="22"/>
        </w:rPr>
        <w:t xml:space="preserve"> the premises, estate and environment</w:t>
      </w:r>
    </w:p>
    <w:p w14:paraId="0B70E330" w14:textId="65065E55" w:rsidR="002D780F" w:rsidRPr="00446011" w:rsidRDefault="002D780F" w:rsidP="360201BC">
      <w:pPr>
        <w:pStyle w:val="ListParagraph"/>
        <w:numPr>
          <w:ilvl w:val="0"/>
          <w:numId w:val="32"/>
        </w:numPr>
        <w:jc w:val="both"/>
        <w:rPr>
          <w:rFonts w:ascii="Arial" w:eastAsia="Arial" w:hAnsi="Arial" w:cs="Arial"/>
          <w:sz w:val="22"/>
          <w:szCs w:val="22"/>
        </w:rPr>
      </w:pPr>
      <w:r w:rsidRPr="360201BC">
        <w:rPr>
          <w:rFonts w:ascii="Arial" w:eastAsia="Arial" w:hAnsi="Arial" w:cs="Arial"/>
          <w:sz w:val="22"/>
          <w:szCs w:val="22"/>
        </w:rPr>
        <w:t>To assume the responsibilities of Landlord in respect of any property let by the Academy, ensuring that all areas of the site are prepared and to ensure that any specific equipment is provided</w:t>
      </w:r>
    </w:p>
    <w:p w14:paraId="04C85F84" w14:textId="21F3223F" w:rsidR="002D780F" w:rsidRPr="00446011" w:rsidRDefault="002D780F" w:rsidP="360201BC">
      <w:pPr>
        <w:pStyle w:val="ListParagraph"/>
        <w:numPr>
          <w:ilvl w:val="0"/>
          <w:numId w:val="32"/>
        </w:numPr>
        <w:jc w:val="both"/>
        <w:rPr>
          <w:rFonts w:ascii="Arial" w:eastAsia="Arial" w:hAnsi="Arial" w:cs="Arial"/>
          <w:sz w:val="22"/>
          <w:szCs w:val="22"/>
        </w:rPr>
      </w:pPr>
      <w:r w:rsidRPr="360201BC">
        <w:rPr>
          <w:rFonts w:ascii="Arial" w:eastAsia="Arial" w:hAnsi="Arial" w:cs="Arial"/>
          <w:sz w:val="22"/>
          <w:szCs w:val="22"/>
        </w:rPr>
        <w:t xml:space="preserve">To ensure regular, ongoing and effective training for all staff to </w:t>
      </w:r>
      <w:r w:rsidR="00FF3625" w:rsidRPr="360201BC">
        <w:rPr>
          <w:rFonts w:ascii="Arial" w:eastAsia="Arial" w:hAnsi="Arial" w:cs="Arial"/>
          <w:sz w:val="22"/>
          <w:szCs w:val="22"/>
        </w:rPr>
        <w:t>ensure understanding of Health &amp; Safety.</w:t>
      </w:r>
    </w:p>
    <w:p w14:paraId="213CB760" w14:textId="62C0A4E0" w:rsidR="009559B8" w:rsidRPr="00446011" w:rsidRDefault="009559B8" w:rsidP="360201BC">
      <w:pPr>
        <w:pStyle w:val="ListParagraph"/>
        <w:numPr>
          <w:ilvl w:val="0"/>
          <w:numId w:val="32"/>
        </w:numPr>
        <w:jc w:val="both"/>
        <w:rPr>
          <w:rFonts w:ascii="Arial" w:eastAsia="Arial" w:hAnsi="Arial" w:cs="Arial"/>
          <w:sz w:val="22"/>
          <w:szCs w:val="22"/>
        </w:rPr>
      </w:pPr>
      <w:r w:rsidRPr="360201BC">
        <w:rPr>
          <w:rFonts w:ascii="Arial" w:eastAsia="Arial" w:hAnsi="Arial" w:cs="Arial"/>
          <w:sz w:val="22"/>
          <w:szCs w:val="22"/>
        </w:rPr>
        <w:t>To keep abreast of developments in the Facilities Management field and identify possible areas where there is scope to improve systems and procedures</w:t>
      </w:r>
    </w:p>
    <w:p w14:paraId="77B07E27" w14:textId="4BE0BA0F" w:rsidR="002D780F" w:rsidRPr="00446011" w:rsidRDefault="002D780F" w:rsidP="360201BC">
      <w:pPr>
        <w:pStyle w:val="ListParagraph"/>
        <w:numPr>
          <w:ilvl w:val="0"/>
          <w:numId w:val="32"/>
        </w:numPr>
        <w:jc w:val="both"/>
        <w:rPr>
          <w:rFonts w:ascii="Arial" w:eastAsia="Arial" w:hAnsi="Arial" w:cs="Arial"/>
          <w:sz w:val="22"/>
          <w:szCs w:val="22"/>
        </w:rPr>
      </w:pPr>
      <w:r w:rsidRPr="360201BC">
        <w:rPr>
          <w:rFonts w:ascii="Arial" w:eastAsia="Arial" w:hAnsi="Arial" w:cs="Arial"/>
          <w:sz w:val="22"/>
          <w:szCs w:val="22"/>
        </w:rPr>
        <w:t>Responsible for the procurement of utilities, furniture, equipment and services within the Facilities manager’s role</w:t>
      </w:r>
      <w:r w:rsidR="00FF3625" w:rsidRPr="360201BC">
        <w:rPr>
          <w:rFonts w:ascii="Arial" w:eastAsia="Arial" w:hAnsi="Arial" w:cs="Arial"/>
          <w:sz w:val="22"/>
          <w:szCs w:val="22"/>
        </w:rPr>
        <w:t xml:space="preserve"> and within agreed budgets</w:t>
      </w:r>
    </w:p>
    <w:p w14:paraId="3A23503E" w14:textId="63F1EDD0" w:rsidR="0006170A" w:rsidRPr="00446011" w:rsidRDefault="0006170A" w:rsidP="360201BC">
      <w:pPr>
        <w:contextualSpacing/>
        <w:jc w:val="both"/>
        <w:rPr>
          <w:rFonts w:ascii="Arial" w:eastAsia="Arial" w:hAnsi="Arial" w:cs="Arial"/>
          <w:sz w:val="22"/>
          <w:szCs w:val="22"/>
        </w:rPr>
      </w:pPr>
    </w:p>
    <w:p w14:paraId="493C4511" w14:textId="711CE30C" w:rsidR="00970E47" w:rsidRPr="00446011" w:rsidRDefault="00DA0772" w:rsidP="360201BC">
      <w:pPr>
        <w:jc w:val="both"/>
        <w:rPr>
          <w:rFonts w:ascii="Arial" w:eastAsia="Arial" w:hAnsi="Arial" w:cs="Arial"/>
          <w:b/>
          <w:bCs/>
          <w:sz w:val="22"/>
          <w:szCs w:val="22"/>
        </w:rPr>
      </w:pPr>
      <w:r w:rsidRPr="360201BC">
        <w:rPr>
          <w:rFonts w:ascii="Arial" w:eastAsia="Arial" w:hAnsi="Arial" w:cs="Arial"/>
          <w:b/>
          <w:bCs/>
          <w:sz w:val="22"/>
          <w:szCs w:val="22"/>
        </w:rPr>
        <w:t>Estates</w:t>
      </w:r>
      <w:r w:rsidR="00D3004A" w:rsidRPr="360201BC">
        <w:rPr>
          <w:rFonts w:ascii="Arial" w:eastAsia="Arial" w:hAnsi="Arial" w:cs="Arial"/>
          <w:b/>
          <w:bCs/>
          <w:sz w:val="22"/>
          <w:szCs w:val="22"/>
        </w:rPr>
        <w:t xml:space="preserve"> and Facilities</w:t>
      </w:r>
    </w:p>
    <w:p w14:paraId="283280AF" w14:textId="77777777" w:rsidR="00970E47" w:rsidRPr="00446011" w:rsidRDefault="00970E47" w:rsidP="360201BC">
      <w:pPr>
        <w:jc w:val="both"/>
        <w:rPr>
          <w:rFonts w:ascii="Arial" w:eastAsia="Arial" w:hAnsi="Arial" w:cs="Arial"/>
          <w:b/>
          <w:bCs/>
          <w:sz w:val="22"/>
          <w:szCs w:val="22"/>
        </w:rPr>
      </w:pPr>
    </w:p>
    <w:p w14:paraId="347F7571" w14:textId="535C17D2" w:rsidR="00970E47" w:rsidRPr="00446011" w:rsidRDefault="00970E47" w:rsidP="360201BC">
      <w:pPr>
        <w:pStyle w:val="ListParagraph"/>
        <w:numPr>
          <w:ilvl w:val="0"/>
          <w:numId w:val="33"/>
        </w:numPr>
        <w:ind w:left="720"/>
        <w:jc w:val="both"/>
        <w:rPr>
          <w:rFonts w:ascii="Arial" w:eastAsia="Arial" w:hAnsi="Arial" w:cs="Arial"/>
          <w:sz w:val="22"/>
          <w:szCs w:val="22"/>
        </w:rPr>
      </w:pPr>
      <w:r w:rsidRPr="360201BC">
        <w:rPr>
          <w:rFonts w:ascii="Arial" w:eastAsia="Arial" w:hAnsi="Arial" w:cs="Arial"/>
          <w:sz w:val="22"/>
          <w:szCs w:val="22"/>
        </w:rPr>
        <w:lastRenderedPageBreak/>
        <w:t xml:space="preserve">To ensure that the required standards, inspections, </w:t>
      </w:r>
      <w:r w:rsidR="00710A5A" w:rsidRPr="360201BC">
        <w:rPr>
          <w:rFonts w:ascii="Arial" w:eastAsia="Arial" w:hAnsi="Arial" w:cs="Arial"/>
          <w:sz w:val="22"/>
          <w:szCs w:val="22"/>
        </w:rPr>
        <w:t xml:space="preserve">servicing, </w:t>
      </w:r>
      <w:r w:rsidRPr="360201BC">
        <w:rPr>
          <w:rFonts w:ascii="Arial" w:eastAsia="Arial" w:hAnsi="Arial" w:cs="Arial"/>
          <w:sz w:val="22"/>
          <w:szCs w:val="22"/>
        </w:rPr>
        <w:t xml:space="preserve">maintenance and procedures are met to comply with all </w:t>
      </w:r>
      <w:r w:rsidR="004D50E2" w:rsidRPr="360201BC">
        <w:rPr>
          <w:rFonts w:ascii="Arial" w:eastAsia="Arial" w:hAnsi="Arial" w:cs="Arial"/>
          <w:sz w:val="22"/>
          <w:szCs w:val="22"/>
        </w:rPr>
        <w:t xml:space="preserve">relevant </w:t>
      </w:r>
      <w:r w:rsidRPr="360201BC">
        <w:rPr>
          <w:rFonts w:ascii="Arial" w:eastAsia="Arial" w:hAnsi="Arial" w:cs="Arial"/>
          <w:sz w:val="22"/>
          <w:szCs w:val="22"/>
        </w:rPr>
        <w:t>legislation relating to operating commercial premises.</w:t>
      </w:r>
    </w:p>
    <w:p w14:paraId="0F0AB8BF" w14:textId="0B6DD628" w:rsidR="00710A5A" w:rsidRPr="00446011" w:rsidRDefault="00710A5A" w:rsidP="360201BC">
      <w:pPr>
        <w:pStyle w:val="ListParagraph"/>
        <w:numPr>
          <w:ilvl w:val="0"/>
          <w:numId w:val="33"/>
        </w:numPr>
        <w:ind w:left="720"/>
        <w:jc w:val="both"/>
        <w:rPr>
          <w:rFonts w:ascii="Arial" w:eastAsia="Arial" w:hAnsi="Arial" w:cs="Arial"/>
          <w:sz w:val="22"/>
          <w:szCs w:val="22"/>
        </w:rPr>
      </w:pPr>
      <w:r w:rsidRPr="360201BC">
        <w:rPr>
          <w:rFonts w:ascii="Arial" w:eastAsia="Arial" w:hAnsi="Arial" w:cs="Arial"/>
          <w:color w:val="2D2D2D"/>
          <w:sz w:val="22"/>
          <w:szCs w:val="22"/>
        </w:rPr>
        <w:t xml:space="preserve">To be responsible for maintaining constant awareness of the physical condition of the building, </w:t>
      </w:r>
      <w:r w:rsidR="006C6362" w:rsidRPr="360201BC">
        <w:rPr>
          <w:rFonts w:ascii="Arial" w:eastAsia="Arial" w:hAnsi="Arial" w:cs="Arial"/>
          <w:color w:val="2D2D2D"/>
          <w:sz w:val="22"/>
          <w:szCs w:val="22"/>
        </w:rPr>
        <w:t xml:space="preserve">grounds, </w:t>
      </w:r>
      <w:r w:rsidRPr="360201BC">
        <w:rPr>
          <w:rFonts w:ascii="Arial" w:eastAsia="Arial" w:hAnsi="Arial" w:cs="Arial"/>
          <w:color w:val="2D2D2D"/>
          <w:sz w:val="22"/>
          <w:szCs w:val="22"/>
        </w:rPr>
        <w:t>furniture, fittings and equipment from urgent repairs to programmed works over the short, medium and long term</w:t>
      </w:r>
      <w:r w:rsidR="003979D7" w:rsidRPr="360201BC">
        <w:rPr>
          <w:rFonts w:ascii="Arial" w:eastAsia="Arial" w:hAnsi="Arial" w:cs="Arial"/>
          <w:color w:val="2D2D2D"/>
          <w:sz w:val="22"/>
          <w:szCs w:val="22"/>
        </w:rPr>
        <w:t xml:space="preserve"> and updating the Estates Working Group as necessary.</w:t>
      </w:r>
    </w:p>
    <w:p w14:paraId="2156465D" w14:textId="75FDBEE7" w:rsidR="0099482C" w:rsidRPr="00446011" w:rsidRDefault="0099482C" w:rsidP="360201BC">
      <w:pPr>
        <w:pStyle w:val="ListParagraph"/>
        <w:numPr>
          <w:ilvl w:val="0"/>
          <w:numId w:val="33"/>
        </w:numPr>
        <w:ind w:left="720"/>
        <w:jc w:val="both"/>
        <w:rPr>
          <w:rFonts w:ascii="Arial" w:eastAsia="Arial" w:hAnsi="Arial" w:cs="Arial"/>
          <w:sz w:val="22"/>
          <w:szCs w:val="22"/>
        </w:rPr>
      </w:pPr>
      <w:r w:rsidRPr="360201BC">
        <w:rPr>
          <w:rFonts w:ascii="Arial" w:eastAsia="Arial" w:hAnsi="Arial" w:cs="Arial"/>
          <w:sz w:val="22"/>
          <w:szCs w:val="22"/>
        </w:rPr>
        <w:t>Project manage all maintenance and refurbishment works, produce specifications and seek quotes and tenders, as appropriate</w:t>
      </w:r>
    </w:p>
    <w:p w14:paraId="2FB1E8E8" w14:textId="1ED8C4A4" w:rsidR="003A1A48" w:rsidRPr="00446011" w:rsidRDefault="003A1A48" w:rsidP="360201BC">
      <w:pPr>
        <w:pStyle w:val="ListParagraph"/>
        <w:numPr>
          <w:ilvl w:val="0"/>
          <w:numId w:val="33"/>
        </w:numPr>
        <w:ind w:left="720"/>
        <w:jc w:val="both"/>
        <w:rPr>
          <w:rFonts w:ascii="Arial" w:eastAsia="Arial" w:hAnsi="Arial" w:cs="Arial"/>
          <w:sz w:val="22"/>
          <w:szCs w:val="22"/>
        </w:rPr>
      </w:pPr>
      <w:r w:rsidRPr="360201BC">
        <w:rPr>
          <w:rFonts w:ascii="Arial" w:eastAsia="Arial" w:hAnsi="Arial" w:cs="Arial"/>
          <w:sz w:val="22"/>
          <w:szCs w:val="22"/>
        </w:rPr>
        <w:t>Ensure appropriate measures are in place to ensure site security</w:t>
      </w:r>
      <w:r w:rsidR="0053511D" w:rsidRPr="360201BC">
        <w:rPr>
          <w:rFonts w:ascii="Arial" w:eastAsia="Arial" w:hAnsi="Arial" w:cs="Arial"/>
          <w:sz w:val="22"/>
          <w:szCs w:val="22"/>
        </w:rPr>
        <w:t>, including access controls,</w:t>
      </w:r>
      <w:r w:rsidR="00894606" w:rsidRPr="360201BC">
        <w:rPr>
          <w:rFonts w:ascii="Arial" w:eastAsia="Arial" w:hAnsi="Arial" w:cs="Arial"/>
          <w:sz w:val="22"/>
          <w:szCs w:val="22"/>
        </w:rPr>
        <w:t xml:space="preserve"> and that the alarm system is regularly serviced and maintained.</w:t>
      </w:r>
    </w:p>
    <w:p w14:paraId="000C6127" w14:textId="1296B963" w:rsidR="00710A5A" w:rsidRPr="00446011" w:rsidRDefault="00710A5A" w:rsidP="360201BC">
      <w:pPr>
        <w:pStyle w:val="ListParagraph"/>
        <w:numPr>
          <w:ilvl w:val="0"/>
          <w:numId w:val="33"/>
        </w:numPr>
        <w:ind w:left="720"/>
        <w:jc w:val="both"/>
        <w:rPr>
          <w:rFonts w:ascii="Arial" w:eastAsia="Arial" w:hAnsi="Arial" w:cs="Arial"/>
          <w:sz w:val="22"/>
          <w:szCs w:val="22"/>
        </w:rPr>
      </w:pPr>
      <w:r w:rsidRPr="360201BC">
        <w:rPr>
          <w:rFonts w:ascii="Arial" w:eastAsia="Arial" w:hAnsi="Arial" w:cs="Arial"/>
          <w:sz w:val="22"/>
          <w:szCs w:val="22"/>
        </w:rPr>
        <w:t xml:space="preserve">Management </w:t>
      </w:r>
      <w:r w:rsidR="0099482C" w:rsidRPr="360201BC">
        <w:rPr>
          <w:rFonts w:ascii="Arial" w:eastAsia="Arial" w:hAnsi="Arial" w:cs="Arial"/>
          <w:sz w:val="22"/>
          <w:szCs w:val="22"/>
        </w:rPr>
        <w:t xml:space="preserve">and supervision </w:t>
      </w:r>
      <w:r w:rsidRPr="360201BC">
        <w:rPr>
          <w:rFonts w:ascii="Arial" w:eastAsia="Arial" w:hAnsi="Arial" w:cs="Arial"/>
          <w:sz w:val="22"/>
          <w:szCs w:val="22"/>
        </w:rPr>
        <w:t xml:space="preserve">of </w:t>
      </w:r>
      <w:proofErr w:type="gramStart"/>
      <w:r w:rsidRPr="360201BC">
        <w:rPr>
          <w:rFonts w:ascii="Arial" w:eastAsia="Arial" w:hAnsi="Arial" w:cs="Arial"/>
          <w:sz w:val="22"/>
          <w:szCs w:val="22"/>
        </w:rPr>
        <w:t>third party</w:t>
      </w:r>
      <w:proofErr w:type="gramEnd"/>
      <w:r w:rsidRPr="360201BC">
        <w:rPr>
          <w:rFonts w:ascii="Arial" w:eastAsia="Arial" w:hAnsi="Arial" w:cs="Arial"/>
          <w:sz w:val="22"/>
          <w:szCs w:val="22"/>
        </w:rPr>
        <w:t xml:space="preserve"> contractors supplying services to the Academy</w:t>
      </w:r>
      <w:r w:rsidR="00107826" w:rsidRPr="360201BC">
        <w:rPr>
          <w:rFonts w:ascii="Arial" w:eastAsia="Arial" w:hAnsi="Arial" w:cs="Arial"/>
          <w:sz w:val="22"/>
          <w:szCs w:val="22"/>
        </w:rPr>
        <w:t>, whilst adhering to DBS requirements</w:t>
      </w:r>
      <w:r w:rsidR="00BD0391" w:rsidRPr="360201BC">
        <w:rPr>
          <w:rFonts w:ascii="Arial" w:eastAsia="Arial" w:hAnsi="Arial" w:cs="Arial"/>
          <w:sz w:val="22"/>
          <w:szCs w:val="22"/>
        </w:rPr>
        <w:t xml:space="preserve">, </w:t>
      </w:r>
      <w:r w:rsidR="00107826" w:rsidRPr="360201BC">
        <w:rPr>
          <w:rFonts w:ascii="Arial" w:eastAsia="Arial" w:hAnsi="Arial" w:cs="Arial"/>
          <w:sz w:val="22"/>
          <w:szCs w:val="22"/>
        </w:rPr>
        <w:t>ensuring the necessary Risk &amp; Method Statements are in place</w:t>
      </w:r>
      <w:r w:rsidR="00BD0391" w:rsidRPr="360201BC">
        <w:rPr>
          <w:rFonts w:ascii="Arial" w:eastAsia="Arial" w:hAnsi="Arial" w:cs="Arial"/>
          <w:sz w:val="22"/>
          <w:szCs w:val="22"/>
        </w:rPr>
        <w:t xml:space="preserve"> and the contractor is adequately insured.</w:t>
      </w:r>
    </w:p>
    <w:p w14:paraId="7DE518D5" w14:textId="648E336B" w:rsidR="00970E47" w:rsidRPr="00DC57E3" w:rsidRDefault="004D50E2" w:rsidP="360201BC">
      <w:pPr>
        <w:pStyle w:val="ListParagraph"/>
        <w:numPr>
          <w:ilvl w:val="0"/>
          <w:numId w:val="33"/>
        </w:numPr>
        <w:ind w:left="720"/>
        <w:jc w:val="both"/>
        <w:rPr>
          <w:rFonts w:ascii="Arial" w:eastAsia="Arial" w:hAnsi="Arial" w:cs="Arial"/>
          <w:sz w:val="22"/>
          <w:szCs w:val="22"/>
        </w:rPr>
      </w:pPr>
      <w:r w:rsidRPr="360201BC">
        <w:rPr>
          <w:rFonts w:ascii="Arial" w:eastAsia="Arial" w:hAnsi="Arial" w:cs="Arial"/>
          <w:sz w:val="22"/>
          <w:szCs w:val="22"/>
        </w:rPr>
        <w:t xml:space="preserve">Prepare </w:t>
      </w:r>
      <w:r w:rsidR="00DB43A7" w:rsidRPr="360201BC">
        <w:rPr>
          <w:rFonts w:ascii="Arial" w:eastAsia="Arial" w:hAnsi="Arial" w:cs="Arial"/>
          <w:sz w:val="22"/>
          <w:szCs w:val="22"/>
        </w:rPr>
        <w:t xml:space="preserve">an Estates </w:t>
      </w:r>
      <w:r w:rsidR="00784AA4" w:rsidRPr="360201BC">
        <w:rPr>
          <w:rFonts w:ascii="Arial" w:eastAsia="Arial" w:hAnsi="Arial" w:cs="Arial"/>
          <w:sz w:val="22"/>
          <w:szCs w:val="22"/>
        </w:rPr>
        <w:t xml:space="preserve">Strategy and </w:t>
      </w:r>
      <w:r w:rsidR="004954A4" w:rsidRPr="360201BC">
        <w:rPr>
          <w:rFonts w:ascii="Arial" w:eastAsia="Arial" w:hAnsi="Arial" w:cs="Arial"/>
          <w:sz w:val="22"/>
          <w:szCs w:val="22"/>
        </w:rPr>
        <w:t>Development</w:t>
      </w:r>
      <w:r w:rsidR="00DB43A7" w:rsidRPr="360201BC">
        <w:rPr>
          <w:rFonts w:ascii="Arial" w:eastAsia="Arial" w:hAnsi="Arial" w:cs="Arial"/>
          <w:sz w:val="22"/>
          <w:szCs w:val="22"/>
        </w:rPr>
        <w:t xml:space="preserve"> </w:t>
      </w:r>
      <w:r w:rsidR="00A800A5" w:rsidRPr="360201BC">
        <w:rPr>
          <w:rFonts w:ascii="Arial" w:eastAsia="Arial" w:hAnsi="Arial" w:cs="Arial"/>
          <w:sz w:val="22"/>
          <w:szCs w:val="22"/>
        </w:rPr>
        <w:t xml:space="preserve">Plan </w:t>
      </w:r>
      <w:r w:rsidRPr="360201BC">
        <w:rPr>
          <w:rFonts w:ascii="Arial" w:eastAsia="Arial" w:hAnsi="Arial" w:cs="Arial"/>
          <w:sz w:val="22"/>
          <w:szCs w:val="22"/>
        </w:rPr>
        <w:t xml:space="preserve">to enable </w:t>
      </w:r>
      <w:r w:rsidR="00970E47" w:rsidRPr="360201BC">
        <w:rPr>
          <w:rFonts w:ascii="Arial" w:eastAsia="Arial" w:hAnsi="Arial" w:cs="Arial"/>
          <w:sz w:val="22"/>
          <w:szCs w:val="22"/>
        </w:rPr>
        <w:t>forward planning relating to repairs/maintenance</w:t>
      </w:r>
      <w:r w:rsidR="004954A4" w:rsidRPr="360201BC">
        <w:rPr>
          <w:rFonts w:ascii="Arial" w:eastAsia="Arial" w:hAnsi="Arial" w:cs="Arial"/>
          <w:sz w:val="22"/>
          <w:szCs w:val="22"/>
        </w:rPr>
        <w:t xml:space="preserve"> and </w:t>
      </w:r>
      <w:r w:rsidR="00E84808" w:rsidRPr="360201BC">
        <w:rPr>
          <w:rFonts w:ascii="Arial" w:eastAsia="Arial" w:hAnsi="Arial" w:cs="Arial"/>
          <w:sz w:val="22"/>
          <w:szCs w:val="22"/>
        </w:rPr>
        <w:t xml:space="preserve">make recommendations </w:t>
      </w:r>
      <w:r w:rsidR="000B3BFB" w:rsidRPr="360201BC">
        <w:rPr>
          <w:rFonts w:ascii="Arial" w:eastAsia="Arial" w:hAnsi="Arial" w:cs="Arial"/>
          <w:sz w:val="22"/>
          <w:szCs w:val="22"/>
        </w:rPr>
        <w:t xml:space="preserve">and opportunities for </w:t>
      </w:r>
      <w:r w:rsidR="00B71C06" w:rsidRPr="360201BC">
        <w:rPr>
          <w:rFonts w:ascii="Arial" w:eastAsia="Arial" w:hAnsi="Arial" w:cs="Arial"/>
          <w:sz w:val="22"/>
          <w:szCs w:val="22"/>
        </w:rPr>
        <w:t>the premises and estates</w:t>
      </w:r>
      <w:r w:rsidR="000B3BFB" w:rsidRPr="360201BC">
        <w:rPr>
          <w:rFonts w:ascii="Arial" w:eastAsia="Arial" w:hAnsi="Arial" w:cs="Arial"/>
          <w:sz w:val="22"/>
          <w:szCs w:val="22"/>
        </w:rPr>
        <w:t xml:space="preserve"> to meet</w:t>
      </w:r>
      <w:r w:rsidR="00A800A5" w:rsidRPr="360201BC">
        <w:rPr>
          <w:rFonts w:ascii="Arial" w:eastAsia="Arial" w:hAnsi="Arial" w:cs="Arial"/>
          <w:sz w:val="22"/>
          <w:szCs w:val="22"/>
        </w:rPr>
        <w:t xml:space="preserve"> </w:t>
      </w:r>
      <w:r w:rsidR="008E7EFA" w:rsidRPr="360201BC">
        <w:rPr>
          <w:rFonts w:ascii="Arial" w:eastAsia="Arial" w:hAnsi="Arial" w:cs="Arial"/>
          <w:sz w:val="22"/>
          <w:szCs w:val="22"/>
        </w:rPr>
        <w:t>the</w:t>
      </w:r>
      <w:r w:rsidR="000B3BFB" w:rsidRPr="360201BC">
        <w:rPr>
          <w:rFonts w:ascii="Arial" w:eastAsia="Arial" w:hAnsi="Arial" w:cs="Arial"/>
          <w:sz w:val="22"/>
          <w:szCs w:val="22"/>
        </w:rPr>
        <w:t xml:space="preserve"> needs of the </w:t>
      </w:r>
      <w:r w:rsidR="008E7EFA" w:rsidRPr="360201BC">
        <w:rPr>
          <w:rFonts w:ascii="Arial" w:eastAsia="Arial" w:hAnsi="Arial" w:cs="Arial"/>
          <w:sz w:val="22"/>
          <w:szCs w:val="22"/>
        </w:rPr>
        <w:t>Academy, including future planning for strategic priorities.</w:t>
      </w:r>
    </w:p>
    <w:p w14:paraId="10A95B26" w14:textId="58ACF45B" w:rsidR="004D50E2" w:rsidRPr="00446011" w:rsidRDefault="00E40373" w:rsidP="360201BC">
      <w:pPr>
        <w:pStyle w:val="ListParagraph"/>
        <w:numPr>
          <w:ilvl w:val="0"/>
          <w:numId w:val="33"/>
        </w:numPr>
        <w:ind w:left="720"/>
        <w:rPr>
          <w:rFonts w:ascii="Arial" w:eastAsia="Arial" w:hAnsi="Arial" w:cs="Arial"/>
          <w:sz w:val="22"/>
          <w:szCs w:val="22"/>
        </w:rPr>
      </w:pPr>
      <w:r w:rsidRPr="360201BC">
        <w:rPr>
          <w:rFonts w:ascii="Arial" w:eastAsia="Arial" w:hAnsi="Arial" w:cs="Arial"/>
          <w:sz w:val="22"/>
          <w:szCs w:val="22"/>
        </w:rPr>
        <w:t>C</w:t>
      </w:r>
      <w:r w:rsidR="004D50E2" w:rsidRPr="360201BC">
        <w:rPr>
          <w:rFonts w:ascii="Arial" w:eastAsia="Arial" w:hAnsi="Arial" w:cs="Arial"/>
          <w:sz w:val="22"/>
          <w:szCs w:val="22"/>
        </w:rPr>
        <w:t>ompil</w:t>
      </w:r>
      <w:r w:rsidRPr="360201BC">
        <w:rPr>
          <w:rFonts w:ascii="Arial" w:eastAsia="Arial" w:hAnsi="Arial" w:cs="Arial"/>
          <w:sz w:val="22"/>
          <w:szCs w:val="22"/>
        </w:rPr>
        <w:t>e</w:t>
      </w:r>
      <w:r w:rsidR="004D50E2" w:rsidRPr="360201BC">
        <w:rPr>
          <w:rFonts w:ascii="Arial" w:eastAsia="Arial" w:hAnsi="Arial" w:cs="Arial"/>
          <w:sz w:val="22"/>
          <w:szCs w:val="22"/>
        </w:rPr>
        <w:t xml:space="preserve"> annual maintenance budgets</w:t>
      </w:r>
      <w:r w:rsidR="00E11113" w:rsidRPr="360201BC">
        <w:rPr>
          <w:rFonts w:ascii="Arial" w:eastAsia="Arial" w:hAnsi="Arial" w:cs="Arial"/>
          <w:sz w:val="22"/>
          <w:szCs w:val="22"/>
        </w:rPr>
        <w:t xml:space="preserve"> and capital expenditure bids</w:t>
      </w:r>
    </w:p>
    <w:p w14:paraId="23FCBB90" w14:textId="77777777" w:rsidR="00970E47" w:rsidRPr="00446011" w:rsidRDefault="00970E47" w:rsidP="360201BC">
      <w:pPr>
        <w:pStyle w:val="ListParagraph"/>
        <w:numPr>
          <w:ilvl w:val="0"/>
          <w:numId w:val="33"/>
        </w:numPr>
        <w:ind w:left="720"/>
        <w:jc w:val="both"/>
        <w:rPr>
          <w:rFonts w:ascii="Arial" w:eastAsia="Arial" w:hAnsi="Arial" w:cs="Arial"/>
          <w:sz w:val="22"/>
          <w:szCs w:val="22"/>
        </w:rPr>
      </w:pPr>
      <w:r w:rsidRPr="360201BC">
        <w:rPr>
          <w:rFonts w:ascii="Arial" w:eastAsia="Arial" w:hAnsi="Arial" w:cs="Arial"/>
          <w:sz w:val="22"/>
          <w:szCs w:val="22"/>
        </w:rPr>
        <w:t>Monitor financial performance to ensure that the pre-set budget figures are maintained and where variances do occur to provide written explanations of these costs, and to implement action plans for corrections.</w:t>
      </w:r>
    </w:p>
    <w:p w14:paraId="31B44FD1" w14:textId="10CC82DB" w:rsidR="00970E47" w:rsidRPr="00446011" w:rsidRDefault="0099482C" w:rsidP="360201BC">
      <w:pPr>
        <w:pStyle w:val="ListParagraph"/>
        <w:numPr>
          <w:ilvl w:val="0"/>
          <w:numId w:val="33"/>
        </w:numPr>
        <w:ind w:left="720"/>
        <w:jc w:val="both"/>
        <w:rPr>
          <w:rFonts w:ascii="Arial" w:eastAsia="Arial" w:hAnsi="Arial" w:cs="Arial"/>
          <w:sz w:val="22"/>
          <w:szCs w:val="22"/>
        </w:rPr>
      </w:pPr>
      <w:r w:rsidRPr="360201BC">
        <w:rPr>
          <w:rFonts w:ascii="Arial" w:eastAsia="Arial" w:hAnsi="Arial" w:cs="Arial"/>
          <w:sz w:val="22"/>
          <w:szCs w:val="22"/>
        </w:rPr>
        <w:t>Liaise with all internal departments to ensure that general facilities issues are dealt with in a timely manner</w:t>
      </w:r>
      <w:r w:rsidR="00970E47" w:rsidRPr="360201BC">
        <w:rPr>
          <w:rFonts w:ascii="Arial" w:eastAsia="Arial" w:hAnsi="Arial" w:cs="Arial"/>
          <w:sz w:val="22"/>
          <w:szCs w:val="22"/>
        </w:rPr>
        <w:t>.</w:t>
      </w:r>
    </w:p>
    <w:p w14:paraId="10C4B958" w14:textId="41FE6207" w:rsidR="002C0183" w:rsidRPr="00446011" w:rsidRDefault="002C0183" w:rsidP="360201BC">
      <w:pPr>
        <w:pStyle w:val="ListParagraph"/>
        <w:numPr>
          <w:ilvl w:val="0"/>
          <w:numId w:val="33"/>
        </w:numPr>
        <w:ind w:left="720"/>
        <w:jc w:val="both"/>
        <w:rPr>
          <w:rFonts w:ascii="Arial" w:eastAsia="Arial" w:hAnsi="Arial" w:cs="Arial"/>
          <w:sz w:val="22"/>
          <w:szCs w:val="22"/>
        </w:rPr>
      </w:pPr>
      <w:r w:rsidRPr="360201BC">
        <w:rPr>
          <w:rFonts w:ascii="Arial" w:eastAsia="Arial" w:hAnsi="Arial" w:cs="Arial"/>
          <w:sz w:val="22"/>
          <w:szCs w:val="22"/>
        </w:rPr>
        <w:t>Review the effective use of space and undertake room utilisation audits</w:t>
      </w:r>
    </w:p>
    <w:p w14:paraId="744A97EF" w14:textId="789B607F" w:rsidR="00B9662F" w:rsidRDefault="00B9662F" w:rsidP="360201BC">
      <w:pPr>
        <w:pStyle w:val="ListParagraph"/>
        <w:numPr>
          <w:ilvl w:val="0"/>
          <w:numId w:val="33"/>
        </w:numPr>
        <w:ind w:left="720"/>
        <w:jc w:val="both"/>
        <w:rPr>
          <w:rFonts w:ascii="Arial" w:eastAsia="Arial" w:hAnsi="Arial" w:cs="Arial"/>
          <w:sz w:val="22"/>
          <w:szCs w:val="22"/>
        </w:rPr>
      </w:pPr>
      <w:r w:rsidRPr="360201BC">
        <w:rPr>
          <w:rFonts w:ascii="Arial" w:eastAsia="Arial" w:hAnsi="Arial" w:cs="Arial"/>
          <w:sz w:val="22"/>
          <w:szCs w:val="22"/>
        </w:rPr>
        <w:t>Maintain a register of keys</w:t>
      </w:r>
      <w:r w:rsidR="0099482C" w:rsidRPr="360201BC">
        <w:rPr>
          <w:rFonts w:ascii="Arial" w:eastAsia="Arial" w:hAnsi="Arial" w:cs="Arial"/>
          <w:sz w:val="22"/>
          <w:szCs w:val="22"/>
        </w:rPr>
        <w:t xml:space="preserve">, </w:t>
      </w:r>
      <w:r w:rsidRPr="360201BC">
        <w:rPr>
          <w:rFonts w:ascii="Arial" w:eastAsia="Arial" w:hAnsi="Arial" w:cs="Arial"/>
          <w:sz w:val="22"/>
          <w:szCs w:val="22"/>
        </w:rPr>
        <w:t>hold spares as required</w:t>
      </w:r>
      <w:r w:rsidR="0099482C" w:rsidRPr="360201BC">
        <w:rPr>
          <w:rFonts w:ascii="Arial" w:eastAsia="Arial" w:hAnsi="Arial" w:cs="Arial"/>
          <w:sz w:val="22"/>
          <w:szCs w:val="22"/>
        </w:rPr>
        <w:t xml:space="preserve"> and act as main key holder</w:t>
      </w:r>
      <w:r w:rsidRPr="360201BC">
        <w:rPr>
          <w:rFonts w:ascii="Arial" w:eastAsia="Arial" w:hAnsi="Arial" w:cs="Arial"/>
          <w:sz w:val="22"/>
          <w:szCs w:val="22"/>
        </w:rPr>
        <w:t>.</w:t>
      </w:r>
    </w:p>
    <w:p w14:paraId="7770BEA7" w14:textId="018A3934" w:rsidR="00B12AA3" w:rsidRDefault="00B12AA3" w:rsidP="360201BC">
      <w:pPr>
        <w:pStyle w:val="ListParagraph"/>
        <w:numPr>
          <w:ilvl w:val="0"/>
          <w:numId w:val="33"/>
        </w:numPr>
        <w:ind w:left="720"/>
        <w:jc w:val="both"/>
        <w:rPr>
          <w:rFonts w:ascii="Arial" w:eastAsia="Arial" w:hAnsi="Arial" w:cs="Arial"/>
          <w:sz w:val="22"/>
          <w:szCs w:val="22"/>
        </w:rPr>
      </w:pPr>
      <w:r w:rsidRPr="360201BC">
        <w:rPr>
          <w:rFonts w:ascii="Arial" w:eastAsia="Arial" w:hAnsi="Arial" w:cs="Arial"/>
          <w:sz w:val="22"/>
          <w:szCs w:val="22"/>
        </w:rPr>
        <w:t xml:space="preserve">To ensure appropriate </w:t>
      </w:r>
      <w:r w:rsidR="00BE3CA1" w:rsidRPr="360201BC">
        <w:rPr>
          <w:rFonts w:ascii="Arial" w:eastAsia="Arial" w:hAnsi="Arial" w:cs="Arial"/>
          <w:sz w:val="22"/>
          <w:szCs w:val="22"/>
        </w:rPr>
        <w:t xml:space="preserve">and adequate </w:t>
      </w:r>
      <w:r w:rsidRPr="360201BC">
        <w:rPr>
          <w:rFonts w:ascii="Arial" w:eastAsia="Arial" w:hAnsi="Arial" w:cs="Arial"/>
          <w:sz w:val="22"/>
          <w:szCs w:val="22"/>
        </w:rPr>
        <w:t xml:space="preserve">out of hours </w:t>
      </w:r>
      <w:r w:rsidR="00BE3CA1" w:rsidRPr="360201BC">
        <w:rPr>
          <w:rFonts w:ascii="Arial" w:eastAsia="Arial" w:hAnsi="Arial" w:cs="Arial"/>
          <w:sz w:val="22"/>
          <w:szCs w:val="22"/>
        </w:rPr>
        <w:t>resource</w:t>
      </w:r>
      <w:r w:rsidRPr="360201BC">
        <w:rPr>
          <w:rFonts w:ascii="Arial" w:eastAsia="Arial" w:hAnsi="Arial" w:cs="Arial"/>
          <w:sz w:val="22"/>
          <w:szCs w:val="22"/>
        </w:rPr>
        <w:t xml:space="preserve"> is available</w:t>
      </w:r>
    </w:p>
    <w:p w14:paraId="2770EEFD" w14:textId="54E98FA4" w:rsidR="00164A95" w:rsidRPr="00446011" w:rsidRDefault="00164A95" w:rsidP="360201BC">
      <w:pPr>
        <w:pStyle w:val="ListParagraph"/>
        <w:numPr>
          <w:ilvl w:val="0"/>
          <w:numId w:val="33"/>
        </w:numPr>
        <w:ind w:left="720"/>
        <w:jc w:val="both"/>
        <w:rPr>
          <w:rFonts w:ascii="Arial" w:eastAsia="Arial" w:hAnsi="Arial" w:cs="Arial"/>
          <w:sz w:val="22"/>
          <w:szCs w:val="22"/>
        </w:rPr>
      </w:pPr>
      <w:r w:rsidRPr="360201BC">
        <w:rPr>
          <w:rFonts w:ascii="Arial" w:eastAsia="Arial" w:hAnsi="Arial" w:cs="Arial"/>
          <w:sz w:val="22"/>
          <w:szCs w:val="22"/>
        </w:rPr>
        <w:t>To act as the lead for Sustainability/Net Zero.</w:t>
      </w:r>
    </w:p>
    <w:p w14:paraId="5EE1B2B7" w14:textId="77777777" w:rsidR="00CB02EF" w:rsidRDefault="00CB02EF" w:rsidP="360201BC">
      <w:pPr>
        <w:jc w:val="both"/>
        <w:rPr>
          <w:rFonts w:ascii="Arial" w:eastAsia="Arial" w:hAnsi="Arial" w:cs="Arial"/>
          <w:sz w:val="22"/>
          <w:szCs w:val="22"/>
        </w:rPr>
      </w:pPr>
    </w:p>
    <w:p w14:paraId="3DF83C0E" w14:textId="1B6F44B7" w:rsidR="00CB02EF" w:rsidRPr="00CB02EF" w:rsidRDefault="00CB02EF" w:rsidP="360201BC">
      <w:pPr>
        <w:jc w:val="both"/>
        <w:rPr>
          <w:rFonts w:ascii="Arial" w:eastAsia="Arial" w:hAnsi="Arial" w:cs="Arial"/>
          <w:b/>
          <w:bCs/>
          <w:sz w:val="22"/>
          <w:szCs w:val="22"/>
        </w:rPr>
      </w:pPr>
      <w:r w:rsidRPr="360201BC">
        <w:rPr>
          <w:rFonts w:ascii="Arial" w:eastAsia="Arial" w:hAnsi="Arial" w:cs="Arial"/>
          <w:b/>
          <w:bCs/>
          <w:sz w:val="22"/>
          <w:szCs w:val="22"/>
        </w:rPr>
        <w:t>Transport</w:t>
      </w:r>
    </w:p>
    <w:p w14:paraId="6D66C9DB" w14:textId="7B06CAB3" w:rsidR="00970E47" w:rsidRPr="00446011" w:rsidRDefault="009F4656" w:rsidP="360201BC">
      <w:pPr>
        <w:pStyle w:val="ListParagraph"/>
        <w:numPr>
          <w:ilvl w:val="0"/>
          <w:numId w:val="45"/>
        </w:numPr>
        <w:jc w:val="both"/>
        <w:rPr>
          <w:rFonts w:ascii="Arial" w:eastAsia="Arial" w:hAnsi="Arial" w:cs="Arial"/>
          <w:sz w:val="22"/>
          <w:szCs w:val="22"/>
        </w:rPr>
      </w:pPr>
      <w:r w:rsidRPr="360201BC">
        <w:rPr>
          <w:rFonts w:ascii="Arial" w:eastAsia="Arial" w:hAnsi="Arial" w:cs="Arial"/>
          <w:sz w:val="22"/>
          <w:szCs w:val="22"/>
        </w:rPr>
        <w:t xml:space="preserve">Transport fleet management of all the Academy's vehicles including procurement and </w:t>
      </w:r>
      <w:r w:rsidR="00970E47" w:rsidRPr="360201BC">
        <w:rPr>
          <w:rFonts w:ascii="Arial" w:eastAsia="Arial" w:hAnsi="Arial" w:cs="Arial"/>
          <w:sz w:val="22"/>
          <w:szCs w:val="22"/>
        </w:rPr>
        <w:t>ensuring the Academy’s vehicles’ MOT, tax</w:t>
      </w:r>
      <w:r w:rsidR="00DB7424" w:rsidRPr="360201BC">
        <w:rPr>
          <w:rFonts w:ascii="Arial" w:eastAsia="Arial" w:hAnsi="Arial" w:cs="Arial"/>
          <w:sz w:val="22"/>
          <w:szCs w:val="22"/>
        </w:rPr>
        <w:t>, insurance</w:t>
      </w:r>
      <w:r w:rsidR="00970E47" w:rsidRPr="360201BC">
        <w:rPr>
          <w:rFonts w:ascii="Arial" w:eastAsia="Arial" w:hAnsi="Arial" w:cs="Arial"/>
          <w:sz w:val="22"/>
          <w:szCs w:val="22"/>
        </w:rPr>
        <w:t xml:space="preserve"> and Servicing is kept up to date.</w:t>
      </w:r>
    </w:p>
    <w:p w14:paraId="1B5ADAF6" w14:textId="6B3E902F" w:rsidR="00970E47" w:rsidRPr="00446011" w:rsidRDefault="00970E47" w:rsidP="360201BC">
      <w:pPr>
        <w:pStyle w:val="ListParagraph"/>
        <w:numPr>
          <w:ilvl w:val="0"/>
          <w:numId w:val="45"/>
        </w:numPr>
        <w:ind w:left="720"/>
        <w:jc w:val="both"/>
        <w:rPr>
          <w:rFonts w:ascii="Arial" w:eastAsia="Arial" w:hAnsi="Arial" w:cs="Arial"/>
          <w:sz w:val="22"/>
          <w:szCs w:val="22"/>
        </w:rPr>
      </w:pPr>
      <w:r w:rsidRPr="360201BC">
        <w:rPr>
          <w:rFonts w:ascii="Arial" w:eastAsia="Arial" w:hAnsi="Arial" w:cs="Arial"/>
          <w:sz w:val="22"/>
          <w:szCs w:val="22"/>
        </w:rPr>
        <w:t>To maintain a system to ensure only authorised vehicles are permitted on the Academy site</w:t>
      </w:r>
    </w:p>
    <w:p w14:paraId="5A2E54C2" w14:textId="505954BE" w:rsidR="00970E47" w:rsidRPr="00446011" w:rsidRDefault="00970E47" w:rsidP="360201BC">
      <w:pPr>
        <w:ind w:left="360"/>
        <w:jc w:val="both"/>
        <w:rPr>
          <w:rFonts w:ascii="Arial" w:eastAsia="Arial" w:hAnsi="Arial" w:cs="Arial"/>
          <w:sz w:val="22"/>
          <w:szCs w:val="22"/>
        </w:rPr>
      </w:pPr>
    </w:p>
    <w:p w14:paraId="0E14CEEC" w14:textId="6245DE60" w:rsidR="00970E47" w:rsidRPr="00446011" w:rsidRDefault="00970E47" w:rsidP="360201BC">
      <w:pPr>
        <w:jc w:val="both"/>
        <w:rPr>
          <w:rFonts w:ascii="Arial" w:eastAsia="Arial" w:hAnsi="Arial" w:cs="Arial"/>
          <w:b/>
          <w:bCs/>
          <w:sz w:val="22"/>
          <w:szCs w:val="22"/>
        </w:rPr>
      </w:pPr>
      <w:r w:rsidRPr="360201BC">
        <w:rPr>
          <w:rFonts w:ascii="Arial" w:eastAsia="Arial" w:hAnsi="Arial" w:cs="Arial"/>
          <w:b/>
          <w:bCs/>
          <w:sz w:val="22"/>
          <w:szCs w:val="22"/>
        </w:rPr>
        <w:t>Health &amp; Safety</w:t>
      </w:r>
    </w:p>
    <w:p w14:paraId="1345A359" w14:textId="14ABBE7F" w:rsidR="00970E47" w:rsidRPr="00446011" w:rsidRDefault="004A4122" w:rsidP="360201BC">
      <w:pPr>
        <w:widowControl w:val="0"/>
        <w:numPr>
          <w:ilvl w:val="0"/>
          <w:numId w:val="35"/>
        </w:numPr>
        <w:suppressAutoHyphens/>
        <w:jc w:val="both"/>
        <w:rPr>
          <w:rFonts w:ascii="Arial" w:eastAsia="Arial" w:hAnsi="Arial" w:cs="Arial"/>
          <w:sz w:val="22"/>
          <w:szCs w:val="22"/>
        </w:rPr>
      </w:pPr>
      <w:r w:rsidRPr="360201BC">
        <w:rPr>
          <w:rFonts w:ascii="Arial" w:eastAsia="Arial" w:hAnsi="Arial" w:cs="Arial"/>
          <w:sz w:val="22"/>
          <w:szCs w:val="22"/>
        </w:rPr>
        <w:t>U</w:t>
      </w:r>
      <w:r w:rsidR="00970E47" w:rsidRPr="360201BC">
        <w:rPr>
          <w:rFonts w:ascii="Arial" w:eastAsia="Arial" w:hAnsi="Arial" w:cs="Arial"/>
          <w:sz w:val="22"/>
          <w:szCs w:val="22"/>
        </w:rPr>
        <w:t>ndertake the role of Health and Safety Officer (Quality assurance of Academy Health and Safety, including moderating quality, inspecting/sample auditing, monitoring and reporting)</w:t>
      </w:r>
    </w:p>
    <w:p w14:paraId="18E64179" w14:textId="373D7919" w:rsidR="009F4656" w:rsidRPr="00446011" w:rsidRDefault="009F4656" w:rsidP="360201BC">
      <w:pPr>
        <w:widowControl w:val="0"/>
        <w:numPr>
          <w:ilvl w:val="0"/>
          <w:numId w:val="35"/>
        </w:numPr>
        <w:suppressAutoHyphens/>
        <w:jc w:val="both"/>
        <w:rPr>
          <w:rFonts w:ascii="Arial" w:eastAsia="Arial" w:hAnsi="Arial" w:cs="Arial"/>
          <w:sz w:val="22"/>
          <w:szCs w:val="22"/>
        </w:rPr>
      </w:pPr>
      <w:r w:rsidRPr="360201BC">
        <w:rPr>
          <w:rFonts w:ascii="Arial" w:eastAsia="Arial" w:hAnsi="Arial" w:cs="Arial"/>
          <w:sz w:val="22"/>
          <w:szCs w:val="22"/>
        </w:rPr>
        <w:t>To continuously monitor compliance with health &amp; safety regulation</w:t>
      </w:r>
    </w:p>
    <w:p w14:paraId="719846A6" w14:textId="28E7D7E5" w:rsidR="00970E47" w:rsidRPr="00446011" w:rsidRDefault="009F4656" w:rsidP="360201BC">
      <w:pPr>
        <w:widowControl w:val="0"/>
        <w:numPr>
          <w:ilvl w:val="0"/>
          <w:numId w:val="35"/>
        </w:numPr>
        <w:suppressAutoHyphens/>
        <w:jc w:val="both"/>
        <w:rPr>
          <w:rFonts w:ascii="Arial" w:eastAsia="Arial" w:hAnsi="Arial" w:cs="Arial"/>
          <w:sz w:val="22"/>
          <w:szCs w:val="22"/>
        </w:rPr>
      </w:pPr>
      <w:r w:rsidRPr="360201BC">
        <w:rPr>
          <w:rFonts w:ascii="Arial" w:eastAsia="Arial" w:hAnsi="Arial" w:cs="Arial"/>
          <w:sz w:val="22"/>
          <w:szCs w:val="22"/>
        </w:rPr>
        <w:t>O</w:t>
      </w:r>
      <w:r w:rsidR="00970E47" w:rsidRPr="360201BC">
        <w:rPr>
          <w:rFonts w:ascii="Arial" w:eastAsia="Arial" w:hAnsi="Arial" w:cs="Arial"/>
          <w:sz w:val="22"/>
          <w:szCs w:val="22"/>
        </w:rPr>
        <w:t xml:space="preserve">n behalf of the </w:t>
      </w:r>
      <w:proofErr w:type="gramStart"/>
      <w:r w:rsidR="00970E47" w:rsidRPr="360201BC">
        <w:rPr>
          <w:rFonts w:ascii="Arial" w:eastAsia="Arial" w:hAnsi="Arial" w:cs="Arial"/>
          <w:sz w:val="22"/>
          <w:szCs w:val="22"/>
        </w:rPr>
        <w:t>Principal</w:t>
      </w:r>
      <w:proofErr w:type="gramEnd"/>
      <w:r w:rsidR="00970E47" w:rsidRPr="360201BC">
        <w:rPr>
          <w:rFonts w:ascii="Arial" w:eastAsia="Arial" w:hAnsi="Arial" w:cs="Arial"/>
          <w:sz w:val="22"/>
          <w:szCs w:val="22"/>
        </w:rPr>
        <w:t xml:space="preserve"> draft </w:t>
      </w:r>
      <w:r w:rsidR="00CE2007" w:rsidRPr="360201BC">
        <w:rPr>
          <w:rFonts w:ascii="Arial" w:eastAsia="Arial" w:hAnsi="Arial" w:cs="Arial"/>
          <w:sz w:val="22"/>
          <w:szCs w:val="22"/>
        </w:rPr>
        <w:t xml:space="preserve">and maintain </w:t>
      </w:r>
      <w:r w:rsidR="00970E47" w:rsidRPr="360201BC">
        <w:rPr>
          <w:rFonts w:ascii="Arial" w:eastAsia="Arial" w:hAnsi="Arial" w:cs="Arial"/>
          <w:sz w:val="22"/>
          <w:szCs w:val="22"/>
        </w:rPr>
        <w:t xml:space="preserve">a health and safety policy, outlining the organisation and arrangements for effective management of health and safety applicable to the Academy </w:t>
      </w:r>
    </w:p>
    <w:p w14:paraId="79DB4CC8" w14:textId="4E7FE8BA" w:rsidR="00970E47" w:rsidRPr="00446011" w:rsidRDefault="00970E47" w:rsidP="360201BC">
      <w:pPr>
        <w:widowControl w:val="0"/>
        <w:numPr>
          <w:ilvl w:val="0"/>
          <w:numId w:val="35"/>
        </w:numPr>
        <w:suppressAutoHyphens/>
        <w:jc w:val="both"/>
        <w:rPr>
          <w:rFonts w:ascii="Arial" w:eastAsia="Arial" w:hAnsi="Arial" w:cs="Arial"/>
          <w:sz w:val="22"/>
          <w:szCs w:val="22"/>
        </w:rPr>
      </w:pPr>
      <w:r w:rsidRPr="360201BC">
        <w:rPr>
          <w:rFonts w:ascii="Arial" w:eastAsia="Arial" w:hAnsi="Arial" w:cs="Arial"/>
          <w:sz w:val="22"/>
          <w:szCs w:val="22"/>
        </w:rPr>
        <w:t>Co-ordinate and manage the risk assessment process for the Academy and following up action points</w:t>
      </w:r>
      <w:r w:rsidR="00604E20" w:rsidRPr="360201BC">
        <w:rPr>
          <w:rFonts w:ascii="Arial" w:eastAsia="Arial" w:hAnsi="Arial" w:cs="Arial"/>
          <w:sz w:val="22"/>
          <w:szCs w:val="22"/>
        </w:rPr>
        <w:t xml:space="preserve"> and assisting with preparing risk assessments as necessary</w:t>
      </w:r>
    </w:p>
    <w:p w14:paraId="6D1D85DF" w14:textId="7C305A21" w:rsidR="00970E47" w:rsidRPr="00446011" w:rsidRDefault="00970E47" w:rsidP="360201BC">
      <w:pPr>
        <w:pStyle w:val="ListParagraph"/>
        <w:numPr>
          <w:ilvl w:val="0"/>
          <w:numId w:val="35"/>
        </w:numPr>
        <w:suppressAutoHyphens/>
        <w:spacing w:after="160" w:line="259" w:lineRule="auto"/>
        <w:jc w:val="both"/>
        <w:rPr>
          <w:rFonts w:ascii="Arial" w:eastAsia="Arial" w:hAnsi="Arial" w:cs="Arial"/>
          <w:sz w:val="22"/>
          <w:szCs w:val="22"/>
        </w:rPr>
      </w:pPr>
      <w:r w:rsidRPr="360201BC">
        <w:rPr>
          <w:rFonts w:ascii="Arial" w:eastAsia="Arial" w:hAnsi="Arial" w:cs="Arial"/>
          <w:sz w:val="22"/>
          <w:szCs w:val="22"/>
        </w:rPr>
        <w:t xml:space="preserve">Monitor the completion of risk assessments </w:t>
      </w:r>
      <w:r w:rsidRPr="360201BC">
        <w:rPr>
          <w:rFonts w:ascii="Arial" w:eastAsia="Arial" w:hAnsi="Arial" w:cs="Arial"/>
          <w:snapToGrid w:val="0"/>
          <w:sz w:val="22"/>
          <w:szCs w:val="22"/>
        </w:rPr>
        <w:t xml:space="preserve">across </w:t>
      </w:r>
      <w:r w:rsidR="00564655" w:rsidRPr="360201BC">
        <w:rPr>
          <w:rFonts w:ascii="Arial" w:eastAsia="Arial" w:hAnsi="Arial" w:cs="Arial"/>
          <w:snapToGrid w:val="0"/>
          <w:sz w:val="22"/>
          <w:szCs w:val="22"/>
        </w:rPr>
        <w:t>all sites</w:t>
      </w:r>
      <w:r w:rsidRPr="360201BC">
        <w:rPr>
          <w:rFonts w:ascii="Arial" w:eastAsia="Arial" w:hAnsi="Arial" w:cs="Arial"/>
          <w:snapToGrid w:val="0"/>
          <w:sz w:val="22"/>
          <w:szCs w:val="22"/>
        </w:rPr>
        <w:t xml:space="preserve">. </w:t>
      </w:r>
      <w:r w:rsidRPr="360201BC">
        <w:rPr>
          <w:rFonts w:ascii="Arial" w:eastAsia="Arial" w:hAnsi="Arial" w:cs="Arial"/>
          <w:sz w:val="22"/>
          <w:szCs w:val="22"/>
        </w:rPr>
        <w:t xml:space="preserve">Providing quality assurance, auditing and reporting to SLT and Health &amp; Safety Committee </w:t>
      </w:r>
    </w:p>
    <w:p w14:paraId="220CAD1A" w14:textId="2D4395CB" w:rsidR="006A5111" w:rsidRDefault="006A5111" w:rsidP="360201BC">
      <w:pPr>
        <w:pStyle w:val="ListParagraph"/>
        <w:widowControl w:val="0"/>
        <w:numPr>
          <w:ilvl w:val="0"/>
          <w:numId w:val="35"/>
        </w:numPr>
        <w:suppressAutoHyphens/>
        <w:spacing w:after="160" w:line="259" w:lineRule="auto"/>
        <w:jc w:val="both"/>
        <w:rPr>
          <w:rFonts w:ascii="Arial" w:eastAsia="Arial" w:hAnsi="Arial" w:cs="Arial"/>
          <w:sz w:val="22"/>
          <w:szCs w:val="22"/>
        </w:rPr>
      </w:pPr>
      <w:r w:rsidRPr="360201BC">
        <w:rPr>
          <w:rFonts w:ascii="Arial" w:eastAsia="Arial" w:hAnsi="Arial" w:cs="Arial"/>
          <w:sz w:val="22"/>
          <w:szCs w:val="22"/>
        </w:rPr>
        <w:t>Preparation and presentation of reports for Health and Safety Committee and SLT</w:t>
      </w:r>
      <w:r w:rsidR="00FE5FCD" w:rsidRPr="360201BC">
        <w:rPr>
          <w:rFonts w:ascii="Arial" w:eastAsia="Arial" w:hAnsi="Arial" w:cs="Arial"/>
          <w:sz w:val="22"/>
          <w:szCs w:val="22"/>
        </w:rPr>
        <w:t>, including trends in accidents and incidents.</w:t>
      </w:r>
    </w:p>
    <w:p w14:paraId="65D8BE50" w14:textId="25EC284B" w:rsidR="00970E47" w:rsidRPr="00446011" w:rsidRDefault="00970E47" w:rsidP="360201BC">
      <w:pPr>
        <w:pStyle w:val="ListParagraph"/>
        <w:widowControl w:val="0"/>
        <w:numPr>
          <w:ilvl w:val="0"/>
          <w:numId w:val="35"/>
        </w:numPr>
        <w:suppressAutoHyphens/>
        <w:spacing w:after="160" w:line="259" w:lineRule="auto"/>
        <w:jc w:val="both"/>
        <w:rPr>
          <w:rFonts w:ascii="Arial" w:eastAsia="Arial" w:hAnsi="Arial" w:cs="Arial"/>
          <w:sz w:val="22"/>
          <w:szCs w:val="22"/>
        </w:rPr>
      </w:pPr>
      <w:r w:rsidRPr="360201BC">
        <w:rPr>
          <w:rFonts w:ascii="Arial" w:eastAsia="Arial" w:hAnsi="Arial" w:cs="Arial"/>
          <w:sz w:val="22"/>
          <w:szCs w:val="22"/>
        </w:rPr>
        <w:t xml:space="preserve">Monitor the collation of accident and incident information and, when necessary, carry out </w:t>
      </w:r>
      <w:r w:rsidRPr="360201BC">
        <w:rPr>
          <w:rFonts w:ascii="Arial" w:eastAsia="Arial" w:hAnsi="Arial" w:cs="Arial"/>
          <w:sz w:val="22"/>
          <w:szCs w:val="22"/>
        </w:rPr>
        <w:lastRenderedPageBreak/>
        <w:t>accident and incident investigations</w:t>
      </w:r>
      <w:r w:rsidR="003D6443" w:rsidRPr="360201BC">
        <w:rPr>
          <w:rFonts w:ascii="Arial" w:eastAsia="Arial" w:hAnsi="Arial" w:cs="Arial"/>
          <w:sz w:val="22"/>
          <w:szCs w:val="22"/>
        </w:rPr>
        <w:t>.</w:t>
      </w:r>
    </w:p>
    <w:p w14:paraId="1EA1370A" w14:textId="3329CE36" w:rsidR="00970E47" w:rsidRDefault="00970E47" w:rsidP="360201BC">
      <w:pPr>
        <w:pStyle w:val="ListParagraph"/>
        <w:widowControl w:val="0"/>
        <w:numPr>
          <w:ilvl w:val="0"/>
          <w:numId w:val="35"/>
        </w:numPr>
        <w:suppressAutoHyphens/>
        <w:spacing w:after="160" w:line="259" w:lineRule="auto"/>
        <w:jc w:val="both"/>
        <w:rPr>
          <w:rFonts w:ascii="Arial" w:eastAsia="Arial" w:hAnsi="Arial" w:cs="Arial"/>
          <w:sz w:val="22"/>
          <w:szCs w:val="22"/>
        </w:rPr>
      </w:pPr>
      <w:r w:rsidRPr="360201BC">
        <w:rPr>
          <w:rFonts w:ascii="Arial" w:eastAsia="Arial" w:hAnsi="Arial" w:cs="Arial"/>
          <w:sz w:val="22"/>
          <w:szCs w:val="22"/>
        </w:rPr>
        <w:t>Arrange periodic health and safety audits and liaise with the Health and Safety Committee in relation to findings and any associated remedial actions</w:t>
      </w:r>
    </w:p>
    <w:p w14:paraId="0700BC88" w14:textId="0DFDF810" w:rsidR="006C3F20" w:rsidRDefault="006C3F20" w:rsidP="360201BC">
      <w:pPr>
        <w:pStyle w:val="ListParagraph"/>
        <w:numPr>
          <w:ilvl w:val="0"/>
          <w:numId w:val="35"/>
        </w:numPr>
        <w:rPr>
          <w:rFonts w:ascii="Arial" w:eastAsia="Arial" w:hAnsi="Arial" w:cs="Arial"/>
          <w:sz w:val="22"/>
          <w:szCs w:val="22"/>
        </w:rPr>
      </w:pPr>
      <w:r w:rsidRPr="360201BC">
        <w:rPr>
          <w:rFonts w:ascii="Arial" w:eastAsia="Arial" w:hAnsi="Arial" w:cs="Arial"/>
          <w:sz w:val="22"/>
          <w:szCs w:val="22"/>
        </w:rPr>
        <w:t>Co-ordinate records of external inspections and maintenance to plant or facilities and ensure that remedial actions identified are either addressed without delay or brought to the attention of the Health and Safety Committee if funds are not available or if it has wider implications across the whole Academy.</w:t>
      </w:r>
    </w:p>
    <w:p w14:paraId="69EEAF8D" w14:textId="6A4F32C1" w:rsidR="0049012A" w:rsidRDefault="0049012A" w:rsidP="360201BC">
      <w:pPr>
        <w:pStyle w:val="ListParagraph"/>
        <w:numPr>
          <w:ilvl w:val="0"/>
          <w:numId w:val="35"/>
        </w:numPr>
        <w:rPr>
          <w:rFonts w:ascii="Arial" w:eastAsia="Arial" w:hAnsi="Arial" w:cs="Arial"/>
          <w:sz w:val="22"/>
          <w:szCs w:val="22"/>
        </w:rPr>
      </w:pPr>
      <w:r w:rsidRPr="360201BC">
        <w:rPr>
          <w:rFonts w:ascii="Arial" w:eastAsia="Arial" w:hAnsi="Arial" w:cs="Arial"/>
          <w:sz w:val="22"/>
          <w:szCs w:val="22"/>
        </w:rPr>
        <w:t xml:space="preserve">To maintain the Emergency Plan </w:t>
      </w:r>
      <w:r w:rsidR="00EA54D6" w:rsidRPr="360201BC">
        <w:rPr>
          <w:rFonts w:ascii="Arial" w:eastAsia="Arial" w:hAnsi="Arial" w:cs="Arial"/>
          <w:sz w:val="22"/>
          <w:szCs w:val="22"/>
        </w:rPr>
        <w:t>for all sites</w:t>
      </w:r>
      <w:r w:rsidR="001B31A0" w:rsidRPr="360201BC">
        <w:rPr>
          <w:rFonts w:ascii="Arial" w:eastAsia="Arial" w:hAnsi="Arial" w:cs="Arial"/>
          <w:sz w:val="22"/>
          <w:szCs w:val="22"/>
        </w:rPr>
        <w:t xml:space="preserve"> </w:t>
      </w:r>
      <w:r w:rsidR="00BE2784" w:rsidRPr="360201BC">
        <w:rPr>
          <w:rFonts w:ascii="Arial" w:eastAsia="Arial" w:hAnsi="Arial" w:cs="Arial"/>
          <w:sz w:val="22"/>
          <w:szCs w:val="22"/>
        </w:rPr>
        <w:t xml:space="preserve">including procedures for security incident lockdowns </w:t>
      </w:r>
      <w:r w:rsidR="001B31A0" w:rsidRPr="360201BC">
        <w:rPr>
          <w:rFonts w:ascii="Arial" w:eastAsia="Arial" w:hAnsi="Arial" w:cs="Arial"/>
          <w:sz w:val="22"/>
          <w:szCs w:val="22"/>
        </w:rPr>
        <w:t xml:space="preserve">and advise on site </w:t>
      </w:r>
      <w:r w:rsidR="00815B47" w:rsidRPr="360201BC">
        <w:rPr>
          <w:rFonts w:ascii="Arial" w:eastAsia="Arial" w:hAnsi="Arial" w:cs="Arial"/>
          <w:sz w:val="22"/>
          <w:szCs w:val="22"/>
        </w:rPr>
        <w:t xml:space="preserve">safety </w:t>
      </w:r>
      <w:r w:rsidR="001B31A0" w:rsidRPr="360201BC">
        <w:rPr>
          <w:rFonts w:ascii="Arial" w:eastAsia="Arial" w:hAnsi="Arial" w:cs="Arial"/>
          <w:sz w:val="22"/>
          <w:szCs w:val="22"/>
        </w:rPr>
        <w:t>operation during periods of adverse weather</w:t>
      </w:r>
      <w:r w:rsidR="00815B47" w:rsidRPr="360201BC">
        <w:rPr>
          <w:rFonts w:ascii="Arial" w:eastAsia="Arial" w:hAnsi="Arial" w:cs="Arial"/>
          <w:sz w:val="22"/>
          <w:szCs w:val="22"/>
        </w:rPr>
        <w:t xml:space="preserve"> conditions.</w:t>
      </w:r>
    </w:p>
    <w:p w14:paraId="364D1091" w14:textId="77777777" w:rsidR="00D81956" w:rsidRPr="00D81956" w:rsidRDefault="00D81956" w:rsidP="360201BC">
      <w:pPr>
        <w:ind w:left="360"/>
        <w:rPr>
          <w:rFonts w:ascii="Arial" w:eastAsia="Arial" w:hAnsi="Arial" w:cs="Arial"/>
          <w:sz w:val="22"/>
          <w:szCs w:val="22"/>
        </w:rPr>
      </w:pPr>
    </w:p>
    <w:p w14:paraId="11494279" w14:textId="3C1419A9" w:rsidR="00970E47" w:rsidRPr="00446011" w:rsidRDefault="00970E47" w:rsidP="360201BC">
      <w:pPr>
        <w:jc w:val="both"/>
        <w:rPr>
          <w:rFonts w:ascii="Arial" w:eastAsia="Arial" w:hAnsi="Arial" w:cs="Arial"/>
          <w:b/>
          <w:bCs/>
          <w:sz w:val="22"/>
          <w:szCs w:val="22"/>
        </w:rPr>
      </w:pPr>
      <w:r w:rsidRPr="360201BC">
        <w:rPr>
          <w:rFonts w:ascii="Arial" w:eastAsia="Arial" w:hAnsi="Arial" w:cs="Arial"/>
          <w:b/>
          <w:bCs/>
          <w:sz w:val="22"/>
          <w:szCs w:val="22"/>
        </w:rPr>
        <w:t>Fire Safety</w:t>
      </w:r>
    </w:p>
    <w:p w14:paraId="3DB150DD" w14:textId="0CDDF14D" w:rsidR="00BF5D48" w:rsidRPr="00446011" w:rsidRDefault="00BF5D48" w:rsidP="360201BC">
      <w:pPr>
        <w:numPr>
          <w:ilvl w:val="0"/>
          <w:numId w:val="37"/>
        </w:numPr>
        <w:suppressAutoHyphens/>
        <w:autoSpaceDN w:val="0"/>
        <w:jc w:val="both"/>
        <w:rPr>
          <w:rFonts w:ascii="Arial" w:eastAsia="Arial" w:hAnsi="Arial" w:cs="Arial"/>
          <w:sz w:val="22"/>
          <w:szCs w:val="22"/>
          <w:lang w:eastAsia="en-GB"/>
        </w:rPr>
      </w:pPr>
      <w:r w:rsidRPr="360201BC">
        <w:rPr>
          <w:rFonts w:ascii="Arial" w:eastAsia="Arial" w:hAnsi="Arial" w:cs="Arial"/>
          <w:sz w:val="22"/>
          <w:szCs w:val="22"/>
          <w:lang w:eastAsia="en-GB"/>
        </w:rPr>
        <w:t>Co-ordinate the fire risk assessment process to allow the prompt identification of potential hazards</w:t>
      </w:r>
    </w:p>
    <w:p w14:paraId="56780487" w14:textId="77777777" w:rsidR="00BF5D48" w:rsidRPr="00446011" w:rsidRDefault="00BF5D48" w:rsidP="360201BC">
      <w:pPr>
        <w:numPr>
          <w:ilvl w:val="0"/>
          <w:numId w:val="37"/>
        </w:numPr>
        <w:suppressAutoHyphens/>
        <w:autoSpaceDN w:val="0"/>
        <w:spacing w:before="100" w:beforeAutospacing="1" w:after="100" w:afterAutospacing="1"/>
        <w:jc w:val="both"/>
        <w:rPr>
          <w:rFonts w:ascii="Arial" w:eastAsia="Arial" w:hAnsi="Arial" w:cs="Arial"/>
          <w:sz w:val="22"/>
          <w:szCs w:val="22"/>
          <w:lang w:eastAsia="en-GB"/>
        </w:rPr>
      </w:pPr>
      <w:r w:rsidRPr="360201BC">
        <w:rPr>
          <w:rFonts w:ascii="Arial" w:eastAsia="Arial" w:hAnsi="Arial" w:cs="Arial"/>
          <w:sz w:val="22"/>
          <w:szCs w:val="22"/>
          <w:lang w:eastAsia="en-GB"/>
        </w:rPr>
        <w:t>Co-ordinate general workplace fire safety monitoring inspections and performance monitoring processes</w:t>
      </w:r>
    </w:p>
    <w:p w14:paraId="55528B81" w14:textId="714FCE76" w:rsidR="00BF5D48" w:rsidRPr="00446011" w:rsidRDefault="00BF5D48" w:rsidP="360201BC">
      <w:pPr>
        <w:numPr>
          <w:ilvl w:val="0"/>
          <w:numId w:val="37"/>
        </w:numPr>
        <w:suppressAutoHyphens/>
        <w:autoSpaceDN w:val="0"/>
        <w:spacing w:before="100" w:beforeAutospacing="1" w:after="100" w:afterAutospacing="1"/>
        <w:jc w:val="both"/>
        <w:rPr>
          <w:rFonts w:ascii="Arial" w:eastAsia="Arial" w:hAnsi="Arial" w:cs="Arial"/>
          <w:sz w:val="22"/>
          <w:szCs w:val="22"/>
          <w:lang w:eastAsia="en-GB"/>
        </w:rPr>
      </w:pPr>
      <w:r w:rsidRPr="360201BC">
        <w:rPr>
          <w:rFonts w:ascii="Arial" w:eastAsia="Arial" w:hAnsi="Arial" w:cs="Arial"/>
          <w:sz w:val="22"/>
          <w:szCs w:val="22"/>
          <w:lang w:eastAsia="en-GB"/>
        </w:rPr>
        <w:t xml:space="preserve">Ensure Fire drills are undertaken at least </w:t>
      </w:r>
      <w:proofErr w:type="gramStart"/>
      <w:r w:rsidRPr="360201BC">
        <w:rPr>
          <w:rFonts w:ascii="Arial" w:eastAsia="Arial" w:hAnsi="Arial" w:cs="Arial"/>
          <w:sz w:val="22"/>
          <w:szCs w:val="22"/>
          <w:lang w:eastAsia="en-GB"/>
        </w:rPr>
        <w:t>termly</w:t>
      </w:r>
      <w:proofErr w:type="gramEnd"/>
      <w:r w:rsidRPr="360201BC">
        <w:rPr>
          <w:rFonts w:ascii="Arial" w:eastAsia="Arial" w:hAnsi="Arial" w:cs="Arial"/>
          <w:sz w:val="22"/>
          <w:szCs w:val="22"/>
          <w:lang w:eastAsia="en-GB"/>
        </w:rPr>
        <w:t xml:space="preserve"> and results are recorded in the Fire Log Book and a central log of fire drills are reported periodically to Senior Leadership Team</w:t>
      </w:r>
      <w:r w:rsidR="00472092" w:rsidRPr="360201BC">
        <w:rPr>
          <w:rFonts w:ascii="Arial" w:eastAsia="Arial" w:hAnsi="Arial" w:cs="Arial"/>
          <w:sz w:val="22"/>
          <w:szCs w:val="22"/>
          <w:lang w:eastAsia="en-GB"/>
        </w:rPr>
        <w:t>/H&amp;S Committee.</w:t>
      </w:r>
    </w:p>
    <w:p w14:paraId="5ABEB33F" w14:textId="77777777" w:rsidR="00BF5D48" w:rsidRPr="00446011" w:rsidRDefault="00BF5D48" w:rsidP="360201BC">
      <w:pPr>
        <w:numPr>
          <w:ilvl w:val="0"/>
          <w:numId w:val="37"/>
        </w:numPr>
        <w:spacing w:after="160" w:line="252" w:lineRule="auto"/>
        <w:contextualSpacing/>
        <w:jc w:val="both"/>
        <w:rPr>
          <w:rFonts w:ascii="Arial" w:eastAsia="Arial" w:hAnsi="Arial" w:cs="Arial"/>
          <w:sz w:val="22"/>
          <w:szCs w:val="22"/>
        </w:rPr>
      </w:pPr>
      <w:r w:rsidRPr="360201BC">
        <w:rPr>
          <w:rFonts w:ascii="Arial" w:eastAsia="Arial" w:hAnsi="Arial" w:cs="Arial"/>
          <w:sz w:val="22"/>
          <w:szCs w:val="22"/>
        </w:rPr>
        <w:t>Monitoring and action on issues identified and reported during fire drills</w:t>
      </w:r>
    </w:p>
    <w:p w14:paraId="60EF5A7E" w14:textId="77777777" w:rsidR="00BF5D48" w:rsidRPr="00446011" w:rsidRDefault="00BF5D48" w:rsidP="360201BC">
      <w:pPr>
        <w:numPr>
          <w:ilvl w:val="0"/>
          <w:numId w:val="37"/>
        </w:numPr>
        <w:spacing w:after="160" w:line="252" w:lineRule="auto"/>
        <w:contextualSpacing/>
        <w:jc w:val="both"/>
        <w:rPr>
          <w:rFonts w:ascii="Arial" w:eastAsia="Arial" w:hAnsi="Arial" w:cs="Arial"/>
          <w:sz w:val="22"/>
          <w:szCs w:val="22"/>
        </w:rPr>
      </w:pPr>
      <w:r w:rsidRPr="360201BC">
        <w:rPr>
          <w:rFonts w:ascii="Arial" w:eastAsia="Arial" w:hAnsi="Arial" w:cs="Arial"/>
          <w:sz w:val="22"/>
          <w:szCs w:val="22"/>
        </w:rPr>
        <w:t>Ensure there are sufficient numbers and arrangements for trained fire wardens and fire co-ordinators</w:t>
      </w:r>
    </w:p>
    <w:p w14:paraId="596F6F1C" w14:textId="1783A4FC" w:rsidR="00BF5D48" w:rsidRPr="00446011" w:rsidRDefault="00BF5D48" w:rsidP="360201BC">
      <w:pPr>
        <w:numPr>
          <w:ilvl w:val="0"/>
          <w:numId w:val="37"/>
        </w:numPr>
        <w:spacing w:after="160" w:line="252" w:lineRule="auto"/>
        <w:contextualSpacing/>
        <w:jc w:val="both"/>
        <w:rPr>
          <w:rFonts w:ascii="Arial" w:eastAsia="Arial" w:hAnsi="Arial" w:cs="Arial"/>
          <w:sz w:val="22"/>
          <w:szCs w:val="22"/>
        </w:rPr>
      </w:pPr>
      <w:r w:rsidRPr="360201BC">
        <w:rPr>
          <w:rFonts w:ascii="Arial" w:eastAsia="Arial" w:hAnsi="Arial" w:cs="Arial"/>
          <w:sz w:val="22"/>
          <w:szCs w:val="22"/>
        </w:rPr>
        <w:t>Keep records of all fire safety related activities</w:t>
      </w:r>
    </w:p>
    <w:p w14:paraId="305D2746" w14:textId="7921ED01" w:rsidR="00E71C3F" w:rsidRPr="00446011" w:rsidRDefault="00E71C3F" w:rsidP="360201BC">
      <w:pPr>
        <w:numPr>
          <w:ilvl w:val="0"/>
          <w:numId w:val="37"/>
        </w:numPr>
        <w:spacing w:after="160" w:line="252" w:lineRule="auto"/>
        <w:contextualSpacing/>
        <w:jc w:val="both"/>
        <w:rPr>
          <w:rFonts w:ascii="Arial" w:eastAsia="Arial" w:hAnsi="Arial" w:cs="Arial"/>
          <w:sz w:val="22"/>
          <w:szCs w:val="22"/>
        </w:rPr>
      </w:pPr>
      <w:r w:rsidRPr="360201BC">
        <w:rPr>
          <w:rFonts w:ascii="Arial" w:eastAsia="Arial" w:hAnsi="Arial" w:cs="Arial"/>
          <w:sz w:val="22"/>
          <w:szCs w:val="22"/>
        </w:rPr>
        <w:t>Ensure all areas have appropriate fire evacuation procedures</w:t>
      </w:r>
    </w:p>
    <w:p w14:paraId="11073DB7" w14:textId="47F63A43" w:rsidR="00E71C3F" w:rsidRPr="00446011" w:rsidRDefault="00E71C3F" w:rsidP="360201BC">
      <w:pPr>
        <w:numPr>
          <w:ilvl w:val="0"/>
          <w:numId w:val="37"/>
        </w:numPr>
        <w:spacing w:after="160" w:line="252" w:lineRule="auto"/>
        <w:contextualSpacing/>
        <w:jc w:val="both"/>
        <w:rPr>
          <w:rFonts w:ascii="Arial" w:eastAsia="Arial" w:hAnsi="Arial" w:cs="Arial"/>
          <w:sz w:val="22"/>
          <w:szCs w:val="22"/>
        </w:rPr>
      </w:pPr>
      <w:r w:rsidRPr="360201BC">
        <w:rPr>
          <w:rFonts w:ascii="Arial" w:eastAsia="Arial" w:hAnsi="Arial" w:cs="Arial"/>
          <w:sz w:val="22"/>
          <w:szCs w:val="22"/>
        </w:rPr>
        <w:t>Lead on Personal Emergency Evacuation Plans – ensuring individual needs are identified, communicated, reviewed and documented</w:t>
      </w:r>
    </w:p>
    <w:p w14:paraId="23066F1F" w14:textId="77777777" w:rsidR="00BF5D48" w:rsidRPr="00446011" w:rsidRDefault="00BF5D48" w:rsidP="360201BC">
      <w:pPr>
        <w:numPr>
          <w:ilvl w:val="0"/>
          <w:numId w:val="37"/>
        </w:numPr>
        <w:spacing w:after="160" w:line="252" w:lineRule="auto"/>
        <w:contextualSpacing/>
        <w:jc w:val="both"/>
        <w:rPr>
          <w:rFonts w:ascii="Arial" w:eastAsia="Arial" w:hAnsi="Arial" w:cs="Arial"/>
          <w:sz w:val="22"/>
          <w:szCs w:val="22"/>
        </w:rPr>
      </w:pPr>
      <w:r w:rsidRPr="360201BC">
        <w:rPr>
          <w:rFonts w:ascii="Arial" w:eastAsia="Arial" w:hAnsi="Arial" w:cs="Arial"/>
          <w:sz w:val="22"/>
          <w:szCs w:val="22"/>
        </w:rPr>
        <w:t xml:space="preserve">Ensure staff are adequately informed of all fire safety matters in connection with their specific </w:t>
      </w:r>
      <w:proofErr w:type="gramStart"/>
      <w:r w:rsidRPr="360201BC">
        <w:rPr>
          <w:rFonts w:ascii="Arial" w:eastAsia="Arial" w:hAnsi="Arial" w:cs="Arial"/>
          <w:sz w:val="22"/>
          <w:szCs w:val="22"/>
        </w:rPr>
        <w:t>work place</w:t>
      </w:r>
      <w:proofErr w:type="gramEnd"/>
      <w:r w:rsidRPr="360201BC">
        <w:rPr>
          <w:rFonts w:ascii="Arial" w:eastAsia="Arial" w:hAnsi="Arial" w:cs="Arial"/>
          <w:sz w:val="22"/>
          <w:szCs w:val="22"/>
        </w:rPr>
        <w:t xml:space="preserve"> and the Academy generally, including briefing of staff on the contents of the Fire Safety Policy on an annual basis</w:t>
      </w:r>
    </w:p>
    <w:p w14:paraId="48E1CBF5" w14:textId="77777777" w:rsidR="00BF5D48" w:rsidRPr="00446011" w:rsidRDefault="00BF5D48" w:rsidP="360201BC">
      <w:pPr>
        <w:numPr>
          <w:ilvl w:val="0"/>
          <w:numId w:val="37"/>
        </w:numPr>
        <w:spacing w:after="160" w:line="252" w:lineRule="auto"/>
        <w:contextualSpacing/>
        <w:jc w:val="both"/>
        <w:rPr>
          <w:rFonts w:ascii="Arial" w:eastAsia="Arial" w:hAnsi="Arial" w:cs="Arial"/>
          <w:sz w:val="22"/>
          <w:szCs w:val="22"/>
        </w:rPr>
      </w:pPr>
      <w:r w:rsidRPr="360201BC">
        <w:rPr>
          <w:rFonts w:ascii="Arial" w:eastAsia="Arial" w:hAnsi="Arial" w:cs="Arial"/>
          <w:sz w:val="22"/>
          <w:szCs w:val="22"/>
        </w:rPr>
        <w:t>Ensure that any defects in the premises, its plant, equipment or facilities which relate to or may affect fire safety of students, staff and others are made safe without delay</w:t>
      </w:r>
    </w:p>
    <w:p w14:paraId="195A4BB9" w14:textId="074EB99A" w:rsidR="00BF5D48" w:rsidRPr="00446011" w:rsidRDefault="00BF5D48" w:rsidP="360201BC">
      <w:pPr>
        <w:numPr>
          <w:ilvl w:val="0"/>
          <w:numId w:val="37"/>
        </w:numPr>
        <w:suppressAutoHyphens/>
        <w:autoSpaceDN w:val="0"/>
        <w:spacing w:before="100" w:beforeAutospacing="1" w:after="100" w:afterAutospacing="1"/>
        <w:jc w:val="both"/>
        <w:rPr>
          <w:rFonts w:ascii="Arial" w:eastAsia="Arial" w:hAnsi="Arial" w:cs="Arial"/>
          <w:sz w:val="22"/>
          <w:szCs w:val="22"/>
          <w:lang w:eastAsia="en-GB"/>
        </w:rPr>
      </w:pPr>
      <w:r w:rsidRPr="360201BC">
        <w:rPr>
          <w:rFonts w:ascii="Arial" w:eastAsia="Arial" w:hAnsi="Arial" w:cs="Arial"/>
          <w:sz w:val="22"/>
          <w:szCs w:val="22"/>
          <w:lang w:eastAsia="en-GB"/>
        </w:rPr>
        <w:t xml:space="preserve">Collate fire incident information and, when necessary, in liaison with The </w:t>
      </w:r>
      <w:r w:rsidR="00E71C3F" w:rsidRPr="360201BC">
        <w:rPr>
          <w:rFonts w:ascii="Arial" w:eastAsia="Arial" w:hAnsi="Arial" w:cs="Arial"/>
          <w:sz w:val="22"/>
          <w:szCs w:val="22"/>
          <w:lang w:eastAsia="en-GB"/>
        </w:rPr>
        <w:t>Principal, carry</w:t>
      </w:r>
      <w:r w:rsidRPr="360201BC">
        <w:rPr>
          <w:rFonts w:ascii="Arial" w:eastAsia="Arial" w:hAnsi="Arial" w:cs="Arial"/>
          <w:sz w:val="22"/>
          <w:szCs w:val="22"/>
          <w:lang w:eastAsia="en-GB"/>
        </w:rPr>
        <w:t xml:space="preserve"> out fire incident investigations</w:t>
      </w:r>
    </w:p>
    <w:p w14:paraId="3817CA41" w14:textId="77777777" w:rsidR="00BF5D48" w:rsidRPr="00446011" w:rsidRDefault="00BF5D48" w:rsidP="360201BC">
      <w:pPr>
        <w:numPr>
          <w:ilvl w:val="0"/>
          <w:numId w:val="37"/>
        </w:numPr>
        <w:suppressAutoHyphens/>
        <w:autoSpaceDN w:val="0"/>
        <w:spacing w:before="100" w:beforeAutospacing="1" w:after="100" w:afterAutospacing="1"/>
        <w:jc w:val="both"/>
        <w:rPr>
          <w:rFonts w:ascii="Arial" w:eastAsia="Arial" w:hAnsi="Arial" w:cs="Arial"/>
          <w:sz w:val="22"/>
          <w:szCs w:val="22"/>
          <w:lang w:eastAsia="en-GB"/>
        </w:rPr>
      </w:pPr>
      <w:r w:rsidRPr="360201BC">
        <w:rPr>
          <w:rFonts w:ascii="Arial" w:eastAsia="Arial" w:hAnsi="Arial" w:cs="Arial"/>
          <w:sz w:val="22"/>
          <w:szCs w:val="22"/>
          <w:lang w:eastAsia="en-GB"/>
        </w:rPr>
        <w:t xml:space="preserve">Co-ordinate periodic fire safety reviews and fire safety audits </w:t>
      </w:r>
    </w:p>
    <w:p w14:paraId="03B6F57C" w14:textId="77777777" w:rsidR="00BF5D48" w:rsidRPr="00446011" w:rsidRDefault="00BF5D48" w:rsidP="360201BC">
      <w:pPr>
        <w:numPr>
          <w:ilvl w:val="0"/>
          <w:numId w:val="37"/>
        </w:numPr>
        <w:suppressAutoHyphens/>
        <w:autoSpaceDN w:val="0"/>
        <w:jc w:val="both"/>
        <w:rPr>
          <w:rFonts w:ascii="Arial" w:eastAsia="Arial" w:hAnsi="Arial" w:cs="Arial"/>
          <w:sz w:val="22"/>
          <w:szCs w:val="22"/>
          <w:lang w:eastAsia="en-GB"/>
        </w:rPr>
      </w:pPr>
      <w:r w:rsidRPr="360201BC">
        <w:rPr>
          <w:rFonts w:ascii="Arial" w:eastAsia="Arial" w:hAnsi="Arial" w:cs="Arial"/>
          <w:sz w:val="22"/>
          <w:szCs w:val="22"/>
          <w:lang w:eastAsia="en-GB"/>
        </w:rPr>
        <w:t>Advise the Senior Leadership Team of situations or activities that are potentially hazardous to the fire safety of staff, students and visitors</w:t>
      </w:r>
    </w:p>
    <w:p w14:paraId="48D98C42" w14:textId="4F6C06B7" w:rsidR="00970E47" w:rsidRPr="00446011" w:rsidRDefault="00970E47" w:rsidP="360201BC">
      <w:pPr>
        <w:jc w:val="both"/>
        <w:rPr>
          <w:rFonts w:ascii="Arial" w:eastAsia="Arial" w:hAnsi="Arial" w:cs="Arial"/>
          <w:b/>
          <w:bCs/>
          <w:sz w:val="22"/>
          <w:szCs w:val="22"/>
        </w:rPr>
      </w:pPr>
    </w:p>
    <w:p w14:paraId="415D598A" w14:textId="7253F09D" w:rsidR="00B9662F" w:rsidRPr="00446011" w:rsidRDefault="00B9662F" w:rsidP="360201BC">
      <w:pPr>
        <w:keepNext/>
        <w:overflowPunct w:val="0"/>
        <w:autoSpaceDE w:val="0"/>
        <w:autoSpaceDN w:val="0"/>
        <w:adjustRightInd w:val="0"/>
        <w:ind w:left="360" w:hanging="360"/>
        <w:contextualSpacing/>
        <w:jc w:val="both"/>
        <w:textAlignment w:val="baseline"/>
        <w:outlineLvl w:val="1"/>
        <w:rPr>
          <w:rFonts w:ascii="Arial" w:eastAsia="Arial" w:hAnsi="Arial" w:cs="Arial"/>
          <w:b/>
          <w:bCs/>
          <w:sz w:val="22"/>
          <w:szCs w:val="22"/>
        </w:rPr>
      </w:pPr>
      <w:r w:rsidRPr="360201BC">
        <w:rPr>
          <w:rFonts w:ascii="Arial" w:eastAsia="Arial" w:hAnsi="Arial" w:cs="Arial"/>
          <w:b/>
          <w:bCs/>
          <w:sz w:val="22"/>
          <w:szCs w:val="22"/>
        </w:rPr>
        <w:t>Catering</w:t>
      </w:r>
    </w:p>
    <w:p w14:paraId="3FBEA870" w14:textId="3F710448" w:rsidR="00085703" w:rsidRPr="00446011" w:rsidRDefault="002C0183" w:rsidP="360201BC">
      <w:pPr>
        <w:numPr>
          <w:ilvl w:val="0"/>
          <w:numId w:val="39"/>
        </w:numPr>
        <w:contextualSpacing/>
        <w:jc w:val="both"/>
        <w:rPr>
          <w:rFonts w:ascii="Arial" w:eastAsia="Arial" w:hAnsi="Arial" w:cs="Arial"/>
          <w:sz w:val="22"/>
          <w:szCs w:val="22"/>
        </w:rPr>
      </w:pPr>
      <w:r w:rsidRPr="360201BC">
        <w:rPr>
          <w:rFonts w:ascii="Arial" w:eastAsia="Arial" w:hAnsi="Arial" w:cs="Arial"/>
          <w:sz w:val="22"/>
          <w:szCs w:val="22"/>
        </w:rPr>
        <w:t>Oversee and manage</w:t>
      </w:r>
      <w:r w:rsidR="00085703" w:rsidRPr="360201BC">
        <w:rPr>
          <w:rFonts w:ascii="Arial" w:eastAsia="Arial" w:hAnsi="Arial" w:cs="Arial"/>
          <w:sz w:val="22"/>
          <w:szCs w:val="22"/>
        </w:rPr>
        <w:t xml:space="preserve"> the effective operation of Catering provision</w:t>
      </w:r>
    </w:p>
    <w:p w14:paraId="0316C6AC" w14:textId="179B3FFA" w:rsidR="00B9662F" w:rsidRPr="00446011" w:rsidRDefault="00085703" w:rsidP="360201BC">
      <w:pPr>
        <w:numPr>
          <w:ilvl w:val="0"/>
          <w:numId w:val="39"/>
        </w:numPr>
        <w:contextualSpacing/>
        <w:jc w:val="both"/>
        <w:rPr>
          <w:rFonts w:ascii="Arial" w:eastAsia="Arial" w:hAnsi="Arial" w:cs="Arial"/>
          <w:sz w:val="22"/>
          <w:szCs w:val="22"/>
        </w:rPr>
      </w:pPr>
      <w:r w:rsidRPr="360201BC">
        <w:rPr>
          <w:rFonts w:ascii="Arial" w:eastAsia="Arial" w:hAnsi="Arial" w:cs="Arial"/>
          <w:sz w:val="22"/>
          <w:szCs w:val="22"/>
        </w:rPr>
        <w:t>M</w:t>
      </w:r>
      <w:r w:rsidR="00B9662F" w:rsidRPr="360201BC">
        <w:rPr>
          <w:rFonts w:ascii="Arial" w:eastAsia="Arial" w:hAnsi="Arial" w:cs="Arial"/>
          <w:sz w:val="22"/>
          <w:szCs w:val="22"/>
        </w:rPr>
        <w:t xml:space="preserve">onitor </w:t>
      </w:r>
      <w:r w:rsidRPr="360201BC">
        <w:rPr>
          <w:rFonts w:ascii="Arial" w:eastAsia="Arial" w:hAnsi="Arial" w:cs="Arial"/>
          <w:sz w:val="22"/>
          <w:szCs w:val="22"/>
        </w:rPr>
        <w:t>and hygiene standards and ensure they are maintained</w:t>
      </w:r>
    </w:p>
    <w:p w14:paraId="1BD05947" w14:textId="203EF8CD" w:rsidR="00B9662F" w:rsidRPr="00446011" w:rsidRDefault="00B9662F" w:rsidP="360201BC">
      <w:pPr>
        <w:numPr>
          <w:ilvl w:val="0"/>
          <w:numId w:val="39"/>
        </w:numPr>
        <w:contextualSpacing/>
        <w:jc w:val="both"/>
        <w:rPr>
          <w:rFonts w:ascii="Arial" w:eastAsia="Arial" w:hAnsi="Arial" w:cs="Arial"/>
          <w:sz w:val="22"/>
          <w:szCs w:val="22"/>
        </w:rPr>
      </w:pPr>
      <w:r w:rsidRPr="360201BC">
        <w:rPr>
          <w:rFonts w:ascii="Arial" w:eastAsia="Arial" w:hAnsi="Arial" w:cs="Arial"/>
          <w:sz w:val="22"/>
          <w:szCs w:val="22"/>
        </w:rPr>
        <w:t xml:space="preserve">To ensure that all food is prepared with due care and attention, particularly </w:t>
      </w:r>
      <w:proofErr w:type="gramStart"/>
      <w:r w:rsidRPr="360201BC">
        <w:rPr>
          <w:rFonts w:ascii="Arial" w:eastAsia="Arial" w:hAnsi="Arial" w:cs="Arial"/>
          <w:sz w:val="22"/>
          <w:szCs w:val="22"/>
        </w:rPr>
        <w:t>in regard to</w:t>
      </w:r>
      <w:proofErr w:type="gramEnd"/>
      <w:r w:rsidRPr="360201BC">
        <w:rPr>
          <w:rFonts w:ascii="Arial" w:eastAsia="Arial" w:hAnsi="Arial" w:cs="Arial"/>
          <w:sz w:val="22"/>
          <w:szCs w:val="22"/>
        </w:rPr>
        <w:t xml:space="preserve"> students’ special dietary requirements</w:t>
      </w:r>
      <w:r w:rsidR="00EB7F46" w:rsidRPr="360201BC">
        <w:rPr>
          <w:rFonts w:ascii="Arial" w:eastAsia="Arial" w:hAnsi="Arial" w:cs="Arial"/>
          <w:sz w:val="22"/>
          <w:szCs w:val="22"/>
        </w:rPr>
        <w:t xml:space="preserve"> and allergies.</w:t>
      </w:r>
    </w:p>
    <w:p w14:paraId="22FDB364" w14:textId="13A96076" w:rsidR="00B9662F" w:rsidRPr="00446011" w:rsidRDefault="00B9662F" w:rsidP="360201BC">
      <w:pPr>
        <w:numPr>
          <w:ilvl w:val="0"/>
          <w:numId w:val="39"/>
        </w:numPr>
        <w:contextualSpacing/>
        <w:jc w:val="both"/>
        <w:rPr>
          <w:rFonts w:ascii="Arial" w:eastAsia="Arial" w:hAnsi="Arial" w:cs="Arial"/>
          <w:sz w:val="22"/>
          <w:szCs w:val="22"/>
        </w:rPr>
      </w:pPr>
      <w:r w:rsidRPr="360201BC">
        <w:rPr>
          <w:rFonts w:ascii="Arial" w:eastAsia="Arial" w:hAnsi="Arial" w:cs="Arial"/>
          <w:sz w:val="22"/>
          <w:szCs w:val="22"/>
        </w:rPr>
        <w:t>Compilation of the annual catering budget and monitoring financial performance.</w:t>
      </w:r>
    </w:p>
    <w:p w14:paraId="328AEDF2" w14:textId="6D38EE74" w:rsidR="0006170A" w:rsidRPr="00446011" w:rsidRDefault="0006170A" w:rsidP="360201BC">
      <w:pPr>
        <w:contextualSpacing/>
        <w:jc w:val="both"/>
        <w:rPr>
          <w:rFonts w:ascii="Arial" w:eastAsia="Arial" w:hAnsi="Arial" w:cs="Arial"/>
          <w:sz w:val="22"/>
          <w:szCs w:val="22"/>
        </w:rPr>
      </w:pPr>
    </w:p>
    <w:p w14:paraId="3C20BD38" w14:textId="661C340A" w:rsidR="00B9662F" w:rsidRPr="00446011" w:rsidRDefault="00B9662F" w:rsidP="360201BC">
      <w:pPr>
        <w:contextualSpacing/>
        <w:jc w:val="both"/>
        <w:rPr>
          <w:rFonts w:ascii="Arial" w:eastAsia="Arial" w:hAnsi="Arial" w:cs="Arial"/>
          <w:b/>
          <w:bCs/>
          <w:sz w:val="22"/>
          <w:szCs w:val="22"/>
        </w:rPr>
      </w:pPr>
      <w:r w:rsidRPr="360201BC">
        <w:rPr>
          <w:rFonts w:ascii="Arial" w:eastAsia="Arial" w:hAnsi="Arial" w:cs="Arial"/>
          <w:b/>
          <w:bCs/>
          <w:sz w:val="22"/>
          <w:szCs w:val="22"/>
        </w:rPr>
        <w:t>Cleaning and Housekeeping</w:t>
      </w:r>
    </w:p>
    <w:p w14:paraId="6BDEBEE5" w14:textId="158C63C7" w:rsidR="00B9662F" w:rsidRPr="00446011" w:rsidRDefault="00B9662F" w:rsidP="360201BC">
      <w:pPr>
        <w:pStyle w:val="ListParagraph"/>
        <w:numPr>
          <w:ilvl w:val="0"/>
          <w:numId w:val="43"/>
        </w:numPr>
        <w:jc w:val="both"/>
        <w:rPr>
          <w:rFonts w:ascii="Arial" w:eastAsia="Arial" w:hAnsi="Arial" w:cs="Arial"/>
          <w:sz w:val="22"/>
          <w:szCs w:val="22"/>
        </w:rPr>
      </w:pPr>
      <w:r w:rsidRPr="360201BC">
        <w:rPr>
          <w:rFonts w:ascii="Arial" w:eastAsia="Arial" w:hAnsi="Arial" w:cs="Arial"/>
          <w:sz w:val="22"/>
          <w:szCs w:val="22"/>
        </w:rPr>
        <w:t>Maintain a clean and tidy campus, presenting a professional image</w:t>
      </w:r>
    </w:p>
    <w:p w14:paraId="45DC7A99" w14:textId="12A32411" w:rsidR="00B9662F" w:rsidRPr="00446011" w:rsidRDefault="00B9662F" w:rsidP="360201BC">
      <w:pPr>
        <w:pStyle w:val="ListParagraph"/>
        <w:numPr>
          <w:ilvl w:val="0"/>
          <w:numId w:val="43"/>
        </w:numPr>
        <w:jc w:val="both"/>
        <w:rPr>
          <w:rFonts w:ascii="Arial" w:eastAsia="Arial" w:hAnsi="Arial" w:cs="Arial"/>
          <w:sz w:val="22"/>
          <w:szCs w:val="22"/>
        </w:rPr>
      </w:pPr>
      <w:r w:rsidRPr="360201BC">
        <w:rPr>
          <w:rFonts w:ascii="Arial" w:eastAsia="Arial" w:hAnsi="Arial" w:cs="Arial"/>
          <w:sz w:val="22"/>
          <w:szCs w:val="22"/>
        </w:rPr>
        <w:t>Ensure hazardous chemicals are appropriately managed</w:t>
      </w:r>
    </w:p>
    <w:p w14:paraId="3B3070A2" w14:textId="7C972823" w:rsidR="00B9662F" w:rsidRPr="00446011" w:rsidRDefault="00B9662F" w:rsidP="360201BC">
      <w:pPr>
        <w:pStyle w:val="ListParagraph"/>
        <w:numPr>
          <w:ilvl w:val="0"/>
          <w:numId w:val="43"/>
        </w:numPr>
        <w:jc w:val="both"/>
        <w:rPr>
          <w:rFonts w:ascii="Arial" w:eastAsia="Arial" w:hAnsi="Arial" w:cs="Arial"/>
          <w:sz w:val="22"/>
          <w:szCs w:val="22"/>
        </w:rPr>
      </w:pPr>
      <w:r w:rsidRPr="360201BC">
        <w:rPr>
          <w:rFonts w:ascii="Arial" w:eastAsia="Arial" w:hAnsi="Arial" w:cs="Arial"/>
          <w:sz w:val="22"/>
          <w:szCs w:val="22"/>
        </w:rPr>
        <w:t>Line management of the Cleaning Supervisor</w:t>
      </w:r>
    </w:p>
    <w:p w14:paraId="32CF1EE3" w14:textId="6D22A20E" w:rsidR="00E11113" w:rsidRPr="00446011" w:rsidRDefault="00E11113" w:rsidP="360201BC">
      <w:pPr>
        <w:jc w:val="both"/>
        <w:rPr>
          <w:rFonts w:ascii="Arial" w:eastAsia="Arial" w:hAnsi="Arial" w:cs="Arial"/>
          <w:b/>
          <w:bCs/>
          <w:sz w:val="22"/>
          <w:szCs w:val="22"/>
        </w:rPr>
      </w:pPr>
      <w:r w:rsidRPr="360201BC">
        <w:rPr>
          <w:rFonts w:ascii="Arial" w:eastAsia="Arial" w:hAnsi="Arial" w:cs="Arial"/>
          <w:b/>
          <w:bCs/>
          <w:sz w:val="22"/>
          <w:szCs w:val="22"/>
        </w:rPr>
        <w:t>Lettings</w:t>
      </w:r>
    </w:p>
    <w:p w14:paraId="1254C670" w14:textId="13AD2099" w:rsidR="00E11113" w:rsidRPr="00446011" w:rsidRDefault="00E11113" w:rsidP="360201BC">
      <w:pPr>
        <w:pStyle w:val="ListParagraph"/>
        <w:numPr>
          <w:ilvl w:val="0"/>
          <w:numId w:val="44"/>
        </w:numPr>
        <w:jc w:val="both"/>
        <w:rPr>
          <w:rFonts w:ascii="Arial" w:eastAsia="Arial" w:hAnsi="Arial" w:cs="Arial"/>
          <w:sz w:val="22"/>
          <w:szCs w:val="22"/>
        </w:rPr>
      </w:pPr>
      <w:r w:rsidRPr="360201BC">
        <w:rPr>
          <w:rFonts w:ascii="Arial" w:eastAsia="Arial" w:hAnsi="Arial" w:cs="Arial"/>
          <w:sz w:val="22"/>
          <w:szCs w:val="22"/>
        </w:rPr>
        <w:t>Manage external lettings of facilities</w:t>
      </w:r>
      <w:r w:rsidR="00ED16CB" w:rsidRPr="360201BC">
        <w:rPr>
          <w:rFonts w:ascii="Arial" w:eastAsia="Arial" w:hAnsi="Arial" w:cs="Arial"/>
          <w:sz w:val="22"/>
          <w:szCs w:val="22"/>
        </w:rPr>
        <w:t xml:space="preserve"> ensuring resources are safe for external use</w:t>
      </w:r>
    </w:p>
    <w:p w14:paraId="48ADA22B" w14:textId="42F36F2E" w:rsidR="00604E20" w:rsidRPr="00446011" w:rsidRDefault="00604E20" w:rsidP="360201BC">
      <w:pPr>
        <w:pStyle w:val="ListParagraph"/>
        <w:numPr>
          <w:ilvl w:val="0"/>
          <w:numId w:val="44"/>
        </w:numPr>
        <w:jc w:val="both"/>
        <w:rPr>
          <w:rFonts w:ascii="Arial" w:eastAsia="Arial" w:hAnsi="Arial" w:cs="Arial"/>
          <w:sz w:val="22"/>
          <w:szCs w:val="22"/>
        </w:rPr>
      </w:pPr>
      <w:r w:rsidRPr="360201BC">
        <w:rPr>
          <w:rFonts w:ascii="Arial" w:eastAsia="Arial" w:hAnsi="Arial" w:cs="Arial"/>
          <w:sz w:val="22"/>
          <w:szCs w:val="22"/>
        </w:rPr>
        <w:lastRenderedPageBreak/>
        <w:t>Identify new income opportunities and grow external lettings</w:t>
      </w:r>
    </w:p>
    <w:p w14:paraId="0FFD1633" w14:textId="26C283FA" w:rsidR="00604E20" w:rsidRPr="00446011" w:rsidRDefault="00604E20" w:rsidP="360201BC">
      <w:pPr>
        <w:pStyle w:val="ListParagraph"/>
        <w:numPr>
          <w:ilvl w:val="0"/>
          <w:numId w:val="44"/>
        </w:numPr>
        <w:jc w:val="both"/>
        <w:rPr>
          <w:rFonts w:ascii="Arial" w:eastAsia="Arial" w:hAnsi="Arial" w:cs="Arial"/>
          <w:sz w:val="22"/>
          <w:szCs w:val="22"/>
        </w:rPr>
      </w:pPr>
      <w:r w:rsidRPr="360201BC">
        <w:rPr>
          <w:rFonts w:ascii="Arial" w:eastAsia="Arial" w:hAnsi="Arial" w:cs="Arial"/>
          <w:sz w:val="22"/>
          <w:szCs w:val="22"/>
        </w:rPr>
        <w:t>Ensure appropriate procedures in place for lettings particularly ensuring safeguarding is considered for all bookings</w:t>
      </w:r>
    </w:p>
    <w:p w14:paraId="49F734C6" w14:textId="6C0B83CF" w:rsidR="008E2563" w:rsidRPr="00446011" w:rsidRDefault="002C0183" w:rsidP="360201BC">
      <w:pPr>
        <w:pStyle w:val="ListParagraph"/>
        <w:numPr>
          <w:ilvl w:val="0"/>
          <w:numId w:val="44"/>
        </w:numPr>
        <w:jc w:val="both"/>
        <w:rPr>
          <w:rFonts w:ascii="Arial" w:eastAsia="Arial" w:hAnsi="Arial" w:cs="Arial"/>
          <w:sz w:val="22"/>
          <w:szCs w:val="22"/>
        </w:rPr>
      </w:pPr>
      <w:r w:rsidRPr="360201BC">
        <w:rPr>
          <w:rFonts w:ascii="Arial" w:eastAsia="Arial" w:hAnsi="Arial" w:cs="Arial"/>
          <w:sz w:val="22"/>
          <w:szCs w:val="22"/>
        </w:rPr>
        <w:t xml:space="preserve">Lettings </w:t>
      </w:r>
      <w:r w:rsidR="008E2563" w:rsidRPr="360201BC">
        <w:rPr>
          <w:rFonts w:ascii="Arial" w:eastAsia="Arial" w:hAnsi="Arial" w:cs="Arial"/>
          <w:sz w:val="22"/>
          <w:szCs w:val="22"/>
        </w:rPr>
        <w:t>Policy management</w:t>
      </w:r>
    </w:p>
    <w:p w14:paraId="0F4DCBCA" w14:textId="4D6C8FDA" w:rsidR="00604E20" w:rsidRPr="00446011" w:rsidRDefault="00604E20" w:rsidP="360201BC">
      <w:pPr>
        <w:pStyle w:val="ListParagraph"/>
        <w:numPr>
          <w:ilvl w:val="0"/>
          <w:numId w:val="44"/>
        </w:numPr>
        <w:jc w:val="both"/>
        <w:rPr>
          <w:rFonts w:ascii="Arial" w:eastAsia="Arial" w:hAnsi="Arial" w:cs="Arial"/>
          <w:sz w:val="22"/>
          <w:szCs w:val="22"/>
        </w:rPr>
      </w:pPr>
      <w:r w:rsidRPr="360201BC">
        <w:rPr>
          <w:rFonts w:ascii="Arial" w:eastAsia="Arial" w:hAnsi="Arial" w:cs="Arial"/>
          <w:sz w:val="22"/>
          <w:szCs w:val="22"/>
        </w:rPr>
        <w:t xml:space="preserve">Ensure appropriate documentation for lettings, such as </w:t>
      </w:r>
      <w:r w:rsidR="008E2563" w:rsidRPr="360201BC">
        <w:rPr>
          <w:rFonts w:ascii="Arial" w:eastAsia="Arial" w:hAnsi="Arial" w:cs="Arial"/>
          <w:sz w:val="22"/>
          <w:szCs w:val="22"/>
        </w:rPr>
        <w:t xml:space="preserve">Lettings Agreements, </w:t>
      </w:r>
      <w:r w:rsidR="00ED16CB" w:rsidRPr="360201BC">
        <w:rPr>
          <w:rFonts w:ascii="Arial" w:eastAsia="Arial" w:hAnsi="Arial" w:cs="Arial"/>
          <w:sz w:val="22"/>
          <w:szCs w:val="22"/>
        </w:rPr>
        <w:t>insurance,</w:t>
      </w:r>
      <w:r w:rsidR="008E2563" w:rsidRPr="360201BC">
        <w:rPr>
          <w:rFonts w:ascii="Arial" w:eastAsia="Arial" w:hAnsi="Arial" w:cs="Arial"/>
          <w:sz w:val="22"/>
          <w:szCs w:val="22"/>
        </w:rPr>
        <w:t xml:space="preserve"> and risk </w:t>
      </w:r>
      <w:r w:rsidR="00ED16CB" w:rsidRPr="360201BC">
        <w:rPr>
          <w:rFonts w:ascii="Arial" w:eastAsia="Arial" w:hAnsi="Arial" w:cs="Arial"/>
          <w:sz w:val="22"/>
          <w:szCs w:val="22"/>
        </w:rPr>
        <w:t>assessments</w:t>
      </w:r>
    </w:p>
    <w:p w14:paraId="38C8F153" w14:textId="298247B3" w:rsidR="00604E20" w:rsidRPr="00446011" w:rsidRDefault="00ED16CB" w:rsidP="360201BC">
      <w:pPr>
        <w:pStyle w:val="ListParagraph"/>
        <w:numPr>
          <w:ilvl w:val="0"/>
          <w:numId w:val="44"/>
        </w:numPr>
        <w:jc w:val="both"/>
        <w:rPr>
          <w:rFonts w:ascii="Arial" w:eastAsia="Arial" w:hAnsi="Arial" w:cs="Arial"/>
          <w:sz w:val="22"/>
          <w:szCs w:val="22"/>
        </w:rPr>
      </w:pPr>
      <w:r w:rsidRPr="360201BC">
        <w:rPr>
          <w:rFonts w:ascii="Arial" w:eastAsia="Arial" w:hAnsi="Arial" w:cs="Arial"/>
          <w:sz w:val="22"/>
          <w:szCs w:val="22"/>
        </w:rPr>
        <w:t>Maintain r</w:t>
      </w:r>
      <w:r w:rsidR="00604E20" w:rsidRPr="360201BC">
        <w:rPr>
          <w:rFonts w:ascii="Arial" w:eastAsia="Arial" w:hAnsi="Arial" w:cs="Arial"/>
          <w:sz w:val="22"/>
          <w:szCs w:val="22"/>
        </w:rPr>
        <w:t>ecords of lettings and the associated income</w:t>
      </w:r>
    </w:p>
    <w:p w14:paraId="7225762B" w14:textId="39F214CA" w:rsidR="00A26AEA" w:rsidRPr="00446011" w:rsidRDefault="00A26AEA" w:rsidP="360201BC">
      <w:pPr>
        <w:pStyle w:val="ListParagraph"/>
        <w:numPr>
          <w:ilvl w:val="0"/>
          <w:numId w:val="44"/>
        </w:numPr>
        <w:jc w:val="both"/>
        <w:rPr>
          <w:rFonts w:ascii="Arial" w:eastAsia="Arial" w:hAnsi="Arial" w:cs="Arial"/>
          <w:sz w:val="22"/>
          <w:szCs w:val="22"/>
        </w:rPr>
      </w:pPr>
      <w:r w:rsidRPr="360201BC">
        <w:rPr>
          <w:rFonts w:ascii="Arial" w:eastAsia="Arial" w:hAnsi="Arial" w:cs="Arial"/>
          <w:sz w:val="22"/>
          <w:szCs w:val="22"/>
        </w:rPr>
        <w:t>To ensure that the premises and grounds are prepared for school events, lettings, exams and other uses of school site and liaise with hirers</w:t>
      </w:r>
    </w:p>
    <w:p w14:paraId="6CFAA1C0" w14:textId="77777777" w:rsidR="00B9662F" w:rsidRPr="00446011" w:rsidRDefault="00B9662F" w:rsidP="360201BC">
      <w:pPr>
        <w:contextualSpacing/>
        <w:jc w:val="both"/>
        <w:rPr>
          <w:rFonts w:ascii="Arial" w:eastAsia="Arial" w:hAnsi="Arial" w:cs="Arial"/>
          <w:sz w:val="22"/>
          <w:szCs w:val="22"/>
        </w:rPr>
      </w:pPr>
    </w:p>
    <w:p w14:paraId="012C5D3A" w14:textId="77777777" w:rsidR="00A41DBB" w:rsidRPr="00446011" w:rsidRDefault="00A41DBB" w:rsidP="360201BC">
      <w:pPr>
        <w:tabs>
          <w:tab w:val="left" w:pos="720"/>
        </w:tabs>
        <w:rPr>
          <w:rFonts w:ascii="Arial" w:eastAsia="Arial" w:hAnsi="Arial" w:cs="Arial"/>
          <w:b/>
          <w:bCs/>
          <w:sz w:val="22"/>
          <w:szCs w:val="22"/>
        </w:rPr>
      </w:pPr>
      <w:r w:rsidRPr="360201BC">
        <w:rPr>
          <w:rFonts w:ascii="Arial" w:eastAsia="Arial" w:hAnsi="Arial" w:cs="Arial"/>
          <w:b/>
          <w:bCs/>
          <w:sz w:val="22"/>
          <w:szCs w:val="22"/>
        </w:rPr>
        <w:t>Other Duties:</w:t>
      </w:r>
    </w:p>
    <w:p w14:paraId="2DBEAB39" w14:textId="77777777" w:rsidR="00A41DBB" w:rsidRPr="00446011" w:rsidRDefault="00A53E72" w:rsidP="360201BC">
      <w:pPr>
        <w:numPr>
          <w:ilvl w:val="0"/>
          <w:numId w:val="14"/>
        </w:numPr>
        <w:tabs>
          <w:tab w:val="left" w:pos="360"/>
        </w:tabs>
        <w:overflowPunct w:val="0"/>
        <w:autoSpaceDE w:val="0"/>
        <w:autoSpaceDN w:val="0"/>
        <w:adjustRightInd w:val="0"/>
        <w:ind w:left="360"/>
        <w:jc w:val="both"/>
        <w:textAlignment w:val="baseline"/>
        <w:rPr>
          <w:rFonts w:ascii="Arial" w:eastAsia="Arial" w:hAnsi="Arial" w:cs="Arial"/>
          <w:sz w:val="22"/>
          <w:szCs w:val="22"/>
        </w:rPr>
      </w:pPr>
      <w:r w:rsidRPr="360201BC">
        <w:rPr>
          <w:rFonts w:ascii="Arial" w:eastAsia="Arial" w:hAnsi="Arial" w:cs="Arial"/>
          <w:sz w:val="22"/>
          <w:szCs w:val="22"/>
        </w:rPr>
        <w:t>P</w:t>
      </w:r>
      <w:r w:rsidR="00A41DBB" w:rsidRPr="360201BC">
        <w:rPr>
          <w:rFonts w:ascii="Arial" w:eastAsia="Arial" w:hAnsi="Arial" w:cs="Arial"/>
          <w:sz w:val="22"/>
          <w:szCs w:val="22"/>
        </w:rPr>
        <w:t>articipate in annual performance appraisals and undertake relevant staff development.</w:t>
      </w:r>
    </w:p>
    <w:p w14:paraId="06BB841D" w14:textId="77777777" w:rsidR="00A41DBB" w:rsidRPr="00446011" w:rsidRDefault="00A41DBB" w:rsidP="360201BC">
      <w:pPr>
        <w:numPr>
          <w:ilvl w:val="0"/>
          <w:numId w:val="14"/>
        </w:numPr>
        <w:tabs>
          <w:tab w:val="left" w:pos="360"/>
        </w:tabs>
        <w:overflowPunct w:val="0"/>
        <w:autoSpaceDE w:val="0"/>
        <w:autoSpaceDN w:val="0"/>
        <w:adjustRightInd w:val="0"/>
        <w:ind w:left="360"/>
        <w:jc w:val="both"/>
        <w:textAlignment w:val="baseline"/>
        <w:rPr>
          <w:rFonts w:ascii="Arial" w:eastAsia="Arial" w:hAnsi="Arial" w:cs="Arial"/>
          <w:sz w:val="22"/>
          <w:szCs w:val="22"/>
        </w:rPr>
      </w:pPr>
      <w:r w:rsidRPr="360201BC">
        <w:rPr>
          <w:rFonts w:ascii="Arial" w:eastAsia="Arial" w:hAnsi="Arial" w:cs="Arial"/>
          <w:sz w:val="22"/>
          <w:szCs w:val="22"/>
        </w:rPr>
        <w:t>To be responsible for the health and safety of self and others (in accordance with the Academy’s Health &amp; Safety Policy).</w:t>
      </w:r>
    </w:p>
    <w:p w14:paraId="62C7F28F" w14:textId="77777777" w:rsidR="00A41DBB" w:rsidRPr="00446011" w:rsidRDefault="00A53E72" w:rsidP="360201BC">
      <w:pPr>
        <w:numPr>
          <w:ilvl w:val="0"/>
          <w:numId w:val="14"/>
        </w:numPr>
        <w:tabs>
          <w:tab w:val="left" w:pos="360"/>
        </w:tabs>
        <w:overflowPunct w:val="0"/>
        <w:autoSpaceDE w:val="0"/>
        <w:autoSpaceDN w:val="0"/>
        <w:adjustRightInd w:val="0"/>
        <w:ind w:left="397"/>
        <w:jc w:val="both"/>
        <w:textAlignment w:val="baseline"/>
        <w:rPr>
          <w:rFonts w:ascii="Arial" w:eastAsia="Arial" w:hAnsi="Arial" w:cs="Arial"/>
          <w:sz w:val="22"/>
          <w:szCs w:val="22"/>
        </w:rPr>
      </w:pPr>
      <w:r w:rsidRPr="360201BC">
        <w:rPr>
          <w:rFonts w:ascii="Arial" w:eastAsia="Arial" w:hAnsi="Arial" w:cs="Arial"/>
          <w:sz w:val="22"/>
          <w:szCs w:val="22"/>
        </w:rPr>
        <w:t>P</w:t>
      </w:r>
      <w:r w:rsidR="00A41DBB" w:rsidRPr="360201BC">
        <w:rPr>
          <w:rFonts w:ascii="Arial" w:eastAsia="Arial" w:hAnsi="Arial" w:cs="Arial"/>
          <w:sz w:val="22"/>
          <w:szCs w:val="22"/>
        </w:rPr>
        <w:t>rovid</w:t>
      </w:r>
      <w:r w:rsidR="003E17D8" w:rsidRPr="360201BC">
        <w:rPr>
          <w:rFonts w:ascii="Arial" w:eastAsia="Arial" w:hAnsi="Arial" w:cs="Arial"/>
          <w:sz w:val="22"/>
          <w:szCs w:val="22"/>
        </w:rPr>
        <w:t>e</w:t>
      </w:r>
      <w:r w:rsidR="00A41DBB" w:rsidRPr="360201BC">
        <w:rPr>
          <w:rFonts w:ascii="Arial" w:eastAsia="Arial" w:hAnsi="Arial" w:cs="Arial"/>
          <w:sz w:val="22"/>
          <w:szCs w:val="22"/>
        </w:rPr>
        <w:t xml:space="preserve"> cover in other areas as required. </w:t>
      </w:r>
    </w:p>
    <w:p w14:paraId="2BB14BFA" w14:textId="77777777" w:rsidR="00A41DBB" w:rsidRPr="00446011" w:rsidRDefault="00A53E72" w:rsidP="360201BC">
      <w:pPr>
        <w:numPr>
          <w:ilvl w:val="0"/>
          <w:numId w:val="14"/>
        </w:numPr>
        <w:tabs>
          <w:tab w:val="left" w:pos="360"/>
        </w:tabs>
        <w:overflowPunct w:val="0"/>
        <w:autoSpaceDE w:val="0"/>
        <w:autoSpaceDN w:val="0"/>
        <w:adjustRightInd w:val="0"/>
        <w:ind w:left="397"/>
        <w:jc w:val="both"/>
        <w:textAlignment w:val="baseline"/>
        <w:rPr>
          <w:rFonts w:ascii="Arial" w:eastAsia="Arial" w:hAnsi="Arial" w:cs="Arial"/>
          <w:sz w:val="22"/>
          <w:szCs w:val="22"/>
        </w:rPr>
      </w:pPr>
      <w:r w:rsidRPr="360201BC">
        <w:rPr>
          <w:rFonts w:ascii="Arial" w:eastAsia="Arial" w:hAnsi="Arial" w:cs="Arial"/>
          <w:sz w:val="22"/>
          <w:szCs w:val="22"/>
        </w:rPr>
        <w:t>C</w:t>
      </w:r>
      <w:r w:rsidR="00A41DBB" w:rsidRPr="360201BC">
        <w:rPr>
          <w:rFonts w:ascii="Arial" w:eastAsia="Arial" w:hAnsi="Arial" w:cs="Arial"/>
          <w:sz w:val="22"/>
          <w:szCs w:val="22"/>
        </w:rPr>
        <w:t xml:space="preserve">arry out any other appropriate duties requested by the </w:t>
      </w:r>
      <w:r w:rsidR="00307299" w:rsidRPr="360201BC">
        <w:rPr>
          <w:rFonts w:ascii="Arial" w:eastAsia="Arial" w:hAnsi="Arial" w:cs="Arial"/>
          <w:sz w:val="22"/>
          <w:szCs w:val="22"/>
        </w:rPr>
        <w:t>Principal</w:t>
      </w:r>
      <w:r w:rsidR="00A41DBB" w:rsidRPr="360201BC">
        <w:rPr>
          <w:rFonts w:ascii="Arial" w:eastAsia="Arial" w:hAnsi="Arial" w:cs="Arial"/>
          <w:sz w:val="22"/>
          <w:szCs w:val="22"/>
        </w:rPr>
        <w:t xml:space="preserve"> or Head of Department. </w:t>
      </w:r>
    </w:p>
    <w:p w14:paraId="0FB60F0B" w14:textId="589EDEA5" w:rsidR="002211A0" w:rsidRPr="00446011" w:rsidRDefault="002211A0" w:rsidP="360201BC">
      <w:pPr>
        <w:numPr>
          <w:ilvl w:val="0"/>
          <w:numId w:val="14"/>
        </w:numPr>
        <w:overflowPunct w:val="0"/>
        <w:autoSpaceDE w:val="0"/>
        <w:autoSpaceDN w:val="0"/>
        <w:adjustRightInd w:val="0"/>
        <w:ind w:left="360"/>
        <w:jc w:val="both"/>
        <w:textAlignment w:val="baseline"/>
        <w:rPr>
          <w:rFonts w:ascii="Arial" w:eastAsia="Arial" w:hAnsi="Arial" w:cs="Arial"/>
          <w:color w:val="000000" w:themeColor="text1"/>
          <w:sz w:val="22"/>
          <w:szCs w:val="22"/>
        </w:rPr>
      </w:pPr>
      <w:r w:rsidRPr="360201BC">
        <w:rPr>
          <w:rFonts w:ascii="Arial" w:eastAsia="Arial" w:hAnsi="Arial" w:cs="Arial"/>
          <w:color w:val="000000" w:themeColor="text1"/>
          <w:sz w:val="22"/>
          <w:szCs w:val="22"/>
        </w:rPr>
        <w:t xml:space="preserve">To be mindful of the security of the Academy </w:t>
      </w:r>
      <w:r w:rsidR="00ED16CB" w:rsidRPr="360201BC">
        <w:rPr>
          <w:rFonts w:ascii="Arial" w:eastAsia="Arial" w:hAnsi="Arial" w:cs="Arial"/>
          <w:color w:val="000000" w:themeColor="text1"/>
          <w:sz w:val="22"/>
          <w:szCs w:val="22"/>
        </w:rPr>
        <w:t>site, in</w:t>
      </w:r>
      <w:r w:rsidRPr="360201BC">
        <w:rPr>
          <w:rFonts w:ascii="Arial" w:eastAsia="Arial" w:hAnsi="Arial" w:cs="Arial"/>
          <w:color w:val="000000" w:themeColor="text1"/>
          <w:sz w:val="22"/>
          <w:szCs w:val="22"/>
        </w:rPr>
        <w:t xml:space="preserve"> view of keeping our students safe e.g.  closing doors when leaving a room or building and making sure external gates around the site are secured and locked once you have used them. </w:t>
      </w:r>
    </w:p>
    <w:p w14:paraId="1A8FC733" w14:textId="68EE0EAE" w:rsidR="00A41DBB" w:rsidRPr="00446011" w:rsidRDefault="00A41DBB" w:rsidP="360201BC">
      <w:pPr>
        <w:numPr>
          <w:ilvl w:val="0"/>
          <w:numId w:val="14"/>
        </w:numPr>
        <w:overflowPunct w:val="0"/>
        <w:autoSpaceDE w:val="0"/>
        <w:autoSpaceDN w:val="0"/>
        <w:adjustRightInd w:val="0"/>
        <w:ind w:left="360"/>
        <w:jc w:val="both"/>
        <w:textAlignment w:val="baseline"/>
        <w:rPr>
          <w:rFonts w:ascii="Arial" w:eastAsia="Arial" w:hAnsi="Arial" w:cs="Arial"/>
          <w:sz w:val="22"/>
          <w:szCs w:val="22"/>
        </w:rPr>
      </w:pPr>
      <w:r w:rsidRPr="360201BC">
        <w:rPr>
          <w:rFonts w:ascii="Arial" w:eastAsia="Arial" w:hAnsi="Arial" w:cs="Arial"/>
          <w:sz w:val="22"/>
          <w:szCs w:val="22"/>
        </w:rPr>
        <w:t xml:space="preserve">To be responsible for promoting and safeguarding the welfare of children and young adults responsible for (or </w:t>
      </w:r>
      <w:proofErr w:type="gramStart"/>
      <w:r w:rsidRPr="360201BC">
        <w:rPr>
          <w:rFonts w:ascii="Arial" w:eastAsia="Arial" w:hAnsi="Arial" w:cs="Arial"/>
          <w:sz w:val="22"/>
          <w:szCs w:val="22"/>
        </w:rPr>
        <w:t>come into contact with</w:t>
      </w:r>
      <w:proofErr w:type="gramEnd"/>
      <w:r w:rsidRPr="360201BC">
        <w:rPr>
          <w:rFonts w:ascii="Arial" w:eastAsia="Arial" w:hAnsi="Arial" w:cs="Arial"/>
          <w:sz w:val="22"/>
          <w:szCs w:val="22"/>
        </w:rPr>
        <w:t>) in accordance with the Academy’s Safeguarding Policy &amp; Procedures</w:t>
      </w:r>
    </w:p>
    <w:p w14:paraId="18D9B85C" w14:textId="77777777" w:rsidR="00A41DBB" w:rsidRPr="00446011" w:rsidRDefault="00A41DBB" w:rsidP="360201BC">
      <w:pPr>
        <w:jc w:val="both"/>
        <w:rPr>
          <w:rFonts w:ascii="Arial" w:eastAsia="Arial" w:hAnsi="Arial" w:cs="Arial"/>
          <w:sz w:val="22"/>
          <w:szCs w:val="22"/>
        </w:rPr>
      </w:pPr>
    </w:p>
    <w:p w14:paraId="73826A2D" w14:textId="09DA581F" w:rsidR="00A41DBB" w:rsidRPr="00446011" w:rsidRDefault="00A41DBB" w:rsidP="360201BC">
      <w:pPr>
        <w:pStyle w:val="BodyTextIndent3"/>
        <w:spacing w:line="276" w:lineRule="auto"/>
        <w:ind w:left="0"/>
        <w:jc w:val="both"/>
        <w:rPr>
          <w:rFonts w:ascii="Arial" w:eastAsia="Arial" w:hAnsi="Arial" w:cs="Arial"/>
          <w:sz w:val="22"/>
          <w:szCs w:val="22"/>
        </w:rPr>
      </w:pPr>
      <w:r w:rsidRPr="360201BC">
        <w:rPr>
          <w:rFonts w:ascii="Arial" w:eastAsia="Arial" w:hAnsi="Arial" w:cs="Arial"/>
          <w:b/>
          <w:bCs/>
          <w:sz w:val="22"/>
          <w:szCs w:val="22"/>
        </w:rPr>
        <w:t xml:space="preserve">The above list is indicative and not exhaustive. The </w:t>
      </w:r>
      <w:r w:rsidR="00C9063A" w:rsidRPr="360201BC">
        <w:rPr>
          <w:rFonts w:ascii="Arial" w:eastAsia="Arial" w:hAnsi="Arial" w:cs="Arial"/>
          <w:b/>
          <w:bCs/>
          <w:sz w:val="22"/>
          <w:szCs w:val="22"/>
        </w:rPr>
        <w:t>Facilities &amp; Estates Manager</w:t>
      </w:r>
      <w:r w:rsidR="00D259F2" w:rsidRPr="360201BC">
        <w:rPr>
          <w:rFonts w:ascii="Arial" w:eastAsia="Arial" w:hAnsi="Arial" w:cs="Arial"/>
          <w:b/>
          <w:bCs/>
          <w:sz w:val="22"/>
          <w:szCs w:val="22"/>
        </w:rPr>
        <w:t xml:space="preserve"> </w:t>
      </w:r>
      <w:r w:rsidRPr="360201BC">
        <w:rPr>
          <w:rFonts w:ascii="Arial" w:eastAsia="Arial" w:hAnsi="Arial" w:cs="Arial"/>
          <w:b/>
          <w:bCs/>
          <w:sz w:val="22"/>
          <w:szCs w:val="22"/>
        </w:rPr>
        <w:t>is expected to carry out all such additional duties as are reasonably commensurate with the role.</w:t>
      </w:r>
    </w:p>
    <w:p w14:paraId="6D30287F" w14:textId="77777777" w:rsidR="00A41DBB" w:rsidRPr="00446011" w:rsidRDefault="00A41DBB" w:rsidP="360201BC">
      <w:pPr>
        <w:jc w:val="center"/>
        <w:rPr>
          <w:rFonts w:ascii="Arial" w:eastAsia="Arial" w:hAnsi="Arial" w:cs="Arial"/>
          <w:b/>
          <w:bCs/>
          <w:sz w:val="22"/>
          <w:szCs w:val="22"/>
        </w:rPr>
      </w:pPr>
    </w:p>
    <w:p w14:paraId="224172C3" w14:textId="3D23B853" w:rsidR="00A41DBB" w:rsidRPr="00446011" w:rsidRDefault="00A41DBB" w:rsidP="360201BC">
      <w:pPr>
        <w:spacing w:line="276" w:lineRule="auto"/>
        <w:jc w:val="both"/>
        <w:rPr>
          <w:rFonts w:ascii="Arial" w:eastAsia="Arial" w:hAnsi="Arial" w:cs="Arial"/>
          <w:sz w:val="22"/>
          <w:szCs w:val="22"/>
        </w:rPr>
      </w:pPr>
      <w:r w:rsidRPr="360201BC">
        <w:rPr>
          <w:rFonts w:ascii="Arial" w:eastAsia="Arial" w:hAnsi="Arial" w:cs="Arial"/>
          <w:sz w:val="22"/>
          <w:szCs w:val="22"/>
        </w:rPr>
        <w:t xml:space="preserve">I accept this job description as a definition of the key responsibilities and duties of the post of </w:t>
      </w:r>
      <w:r w:rsidR="00C9063A" w:rsidRPr="360201BC">
        <w:rPr>
          <w:rFonts w:ascii="Arial" w:eastAsia="Arial" w:hAnsi="Arial" w:cs="Arial"/>
          <w:sz w:val="22"/>
          <w:szCs w:val="22"/>
        </w:rPr>
        <w:t>Estates &amp; Facilities Manager.</w:t>
      </w:r>
      <w:r w:rsidR="05D56783" w:rsidRPr="360201BC">
        <w:rPr>
          <w:rFonts w:ascii="Arial" w:eastAsia="Arial" w:hAnsi="Arial" w:cs="Arial"/>
          <w:sz w:val="22"/>
          <w:szCs w:val="22"/>
        </w:rPr>
        <w:t xml:space="preserve"> </w:t>
      </w:r>
    </w:p>
    <w:p w14:paraId="436A6E1B" w14:textId="2C6A3BA7" w:rsidR="00A41DBB" w:rsidRPr="00446011" w:rsidRDefault="00A41DBB" w:rsidP="360201BC">
      <w:pPr>
        <w:spacing w:line="276" w:lineRule="auto"/>
        <w:jc w:val="both"/>
        <w:rPr>
          <w:rFonts w:ascii="Arial" w:eastAsia="Arial" w:hAnsi="Arial" w:cs="Arial"/>
          <w:sz w:val="22"/>
          <w:szCs w:val="22"/>
        </w:rPr>
      </w:pPr>
    </w:p>
    <w:p w14:paraId="34A2C8FE" w14:textId="3636C161" w:rsidR="00A41DBB" w:rsidRPr="00446011" w:rsidRDefault="00A41DBB" w:rsidP="360201BC">
      <w:pPr>
        <w:spacing w:line="276" w:lineRule="auto"/>
        <w:jc w:val="both"/>
        <w:rPr>
          <w:rFonts w:ascii="Arial" w:eastAsia="Arial" w:hAnsi="Arial" w:cs="Arial"/>
          <w:sz w:val="22"/>
          <w:szCs w:val="22"/>
        </w:rPr>
      </w:pPr>
      <w:r w:rsidRPr="360201BC">
        <w:rPr>
          <w:rFonts w:ascii="Arial" w:eastAsia="Arial" w:hAnsi="Arial" w:cs="Arial"/>
          <w:sz w:val="22"/>
          <w:szCs w:val="22"/>
        </w:rPr>
        <w:t>I appreciate that the above list is not indicative and exhaustive and that additional duties as reasonably commensurate with the role may be required of me.</w:t>
      </w:r>
    </w:p>
    <w:p w14:paraId="64059987" w14:textId="77777777" w:rsidR="00A41DBB" w:rsidRPr="00446011" w:rsidRDefault="00A41DBB" w:rsidP="360201BC">
      <w:pPr>
        <w:pStyle w:val="BodyTextIndent3"/>
        <w:spacing w:line="276" w:lineRule="auto"/>
        <w:ind w:left="0"/>
        <w:jc w:val="both"/>
        <w:rPr>
          <w:rFonts w:ascii="Arial" w:eastAsia="Arial" w:hAnsi="Arial" w:cs="Arial"/>
          <w:sz w:val="22"/>
          <w:szCs w:val="22"/>
        </w:rPr>
      </w:pPr>
    </w:p>
    <w:p w14:paraId="45DFC767" w14:textId="77777777" w:rsidR="00A41DBB" w:rsidRPr="00446011" w:rsidRDefault="00A41DBB" w:rsidP="360201BC">
      <w:pPr>
        <w:jc w:val="both"/>
        <w:rPr>
          <w:rFonts w:ascii="Arial" w:eastAsia="Arial" w:hAnsi="Arial" w:cs="Arial"/>
          <w:sz w:val="22"/>
          <w:szCs w:val="22"/>
        </w:rPr>
      </w:pPr>
      <w:r w:rsidRPr="360201BC">
        <w:rPr>
          <w:rFonts w:ascii="Arial" w:eastAsia="Arial" w:hAnsi="Arial" w:cs="Arial"/>
          <w:sz w:val="22"/>
          <w:szCs w:val="22"/>
        </w:rPr>
        <w:t>Signed...............................................</w:t>
      </w:r>
      <w:r>
        <w:tab/>
      </w:r>
      <w:r>
        <w:tab/>
      </w:r>
      <w:r>
        <w:tab/>
      </w:r>
      <w:r>
        <w:tab/>
      </w:r>
      <w:r w:rsidRPr="360201BC">
        <w:rPr>
          <w:rFonts w:ascii="Arial" w:eastAsia="Arial" w:hAnsi="Arial" w:cs="Arial"/>
          <w:sz w:val="22"/>
          <w:szCs w:val="22"/>
        </w:rPr>
        <w:t>Date.........................................</w:t>
      </w:r>
    </w:p>
    <w:p w14:paraId="34F1A1D2" w14:textId="77777777" w:rsidR="00A41DBB" w:rsidRPr="00446011" w:rsidRDefault="00A41DBB" w:rsidP="360201BC">
      <w:pPr>
        <w:jc w:val="both"/>
        <w:rPr>
          <w:rFonts w:ascii="Arial" w:eastAsia="Arial" w:hAnsi="Arial" w:cs="Arial"/>
          <w:sz w:val="22"/>
          <w:szCs w:val="22"/>
        </w:rPr>
      </w:pPr>
    </w:p>
    <w:p w14:paraId="34D9C23E" w14:textId="77777777" w:rsidR="00A41DBB" w:rsidRPr="00446011" w:rsidRDefault="00A41DBB" w:rsidP="360201BC">
      <w:pPr>
        <w:jc w:val="both"/>
        <w:rPr>
          <w:rFonts w:ascii="Arial" w:eastAsia="Arial" w:hAnsi="Arial" w:cs="Arial"/>
          <w:sz w:val="22"/>
          <w:szCs w:val="22"/>
        </w:rPr>
      </w:pPr>
      <w:r w:rsidRPr="360201BC">
        <w:rPr>
          <w:rFonts w:ascii="Arial" w:eastAsia="Arial" w:hAnsi="Arial" w:cs="Arial"/>
          <w:sz w:val="22"/>
          <w:szCs w:val="22"/>
        </w:rPr>
        <w:t>Print name..........................................</w:t>
      </w:r>
    </w:p>
    <w:p w14:paraId="20FD8CE8" w14:textId="77777777" w:rsidR="00A41DBB" w:rsidRPr="00446011" w:rsidRDefault="00A41DBB" w:rsidP="360201BC">
      <w:pPr>
        <w:jc w:val="center"/>
        <w:rPr>
          <w:rFonts w:ascii="Arial" w:eastAsia="Arial" w:hAnsi="Arial" w:cs="Arial"/>
          <w:b/>
          <w:bCs/>
          <w:sz w:val="22"/>
          <w:szCs w:val="22"/>
        </w:rPr>
      </w:pPr>
    </w:p>
    <w:p w14:paraId="3A136597" w14:textId="77777777" w:rsidR="00A41DBB" w:rsidRPr="00446011" w:rsidRDefault="00A41DBB" w:rsidP="360201BC">
      <w:pPr>
        <w:rPr>
          <w:rFonts w:ascii="Arial" w:eastAsia="Arial" w:hAnsi="Arial" w:cs="Arial"/>
          <w:b/>
          <w:bCs/>
          <w:sz w:val="22"/>
          <w:szCs w:val="22"/>
        </w:rPr>
      </w:pPr>
      <w:r w:rsidRPr="360201BC">
        <w:rPr>
          <w:rFonts w:ascii="Arial" w:eastAsia="Arial" w:hAnsi="Arial" w:cs="Arial"/>
          <w:b/>
          <w:bCs/>
          <w:sz w:val="22"/>
          <w:szCs w:val="22"/>
        </w:rPr>
        <w:br w:type="page"/>
      </w:r>
    </w:p>
    <w:p w14:paraId="152D2C5F" w14:textId="77777777" w:rsidR="00A41DBB" w:rsidRPr="00446011" w:rsidRDefault="007E4733" w:rsidP="360201BC">
      <w:pPr>
        <w:tabs>
          <w:tab w:val="left" w:pos="720"/>
          <w:tab w:val="left" w:pos="2280"/>
        </w:tabs>
        <w:overflowPunct w:val="0"/>
        <w:autoSpaceDE w:val="0"/>
        <w:autoSpaceDN w:val="0"/>
        <w:adjustRightInd w:val="0"/>
        <w:ind w:left="720"/>
        <w:contextualSpacing/>
        <w:jc w:val="both"/>
        <w:textAlignment w:val="baseline"/>
        <w:rPr>
          <w:rFonts w:ascii="Arial" w:eastAsia="Arial" w:hAnsi="Arial" w:cs="Arial"/>
          <w:b/>
          <w:bCs/>
          <w:sz w:val="22"/>
          <w:szCs w:val="22"/>
        </w:rPr>
      </w:pPr>
      <w:r w:rsidRPr="00446011">
        <w:rPr>
          <w:noProof/>
          <w:lang w:eastAsia="en-GB"/>
        </w:rPr>
        <w:lastRenderedPageBreak/>
        <w:drawing>
          <wp:anchor distT="0" distB="0" distL="114300" distR="114300" simplePos="0" relativeHeight="251658241" behindDoc="1" locked="0" layoutInCell="1" allowOverlap="1" wp14:anchorId="5EDABC6A" wp14:editId="087B1C6E">
            <wp:simplePos x="0" y="0"/>
            <wp:positionH relativeFrom="column">
              <wp:posOffset>4905375</wp:posOffset>
            </wp:positionH>
            <wp:positionV relativeFrom="paragraph">
              <wp:posOffset>-85725</wp:posOffset>
            </wp:positionV>
            <wp:extent cx="1127760" cy="51578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Academy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7760" cy="515789"/>
                    </a:xfrm>
                    <a:prstGeom prst="rect">
                      <a:avLst/>
                    </a:prstGeom>
                  </pic:spPr>
                </pic:pic>
              </a:graphicData>
            </a:graphic>
          </wp:anchor>
        </w:drawing>
      </w:r>
    </w:p>
    <w:p w14:paraId="010BFC2D" w14:textId="77777777" w:rsidR="00A41DBB" w:rsidRPr="00446011" w:rsidRDefault="00A41DBB" w:rsidP="360201BC">
      <w:pPr>
        <w:jc w:val="both"/>
        <w:rPr>
          <w:rFonts w:ascii="Arial" w:eastAsia="Arial" w:hAnsi="Arial" w:cs="Arial"/>
          <w:b/>
          <w:bCs/>
          <w:sz w:val="22"/>
          <w:szCs w:val="22"/>
        </w:rPr>
      </w:pPr>
    </w:p>
    <w:p w14:paraId="43D5FEA6" w14:textId="7A1B6A04" w:rsidR="00A41DBB" w:rsidRPr="00446011" w:rsidRDefault="00A41DBB" w:rsidP="360201BC">
      <w:pPr>
        <w:jc w:val="both"/>
        <w:rPr>
          <w:rFonts w:ascii="Arial" w:eastAsia="Arial" w:hAnsi="Arial" w:cs="Arial"/>
          <w:b/>
          <w:bCs/>
          <w:sz w:val="22"/>
          <w:szCs w:val="22"/>
        </w:rPr>
      </w:pPr>
      <w:r w:rsidRPr="360201BC">
        <w:rPr>
          <w:rFonts w:ascii="Arial" w:eastAsia="Arial" w:hAnsi="Arial" w:cs="Arial"/>
          <w:b/>
          <w:bCs/>
          <w:sz w:val="22"/>
          <w:szCs w:val="22"/>
        </w:rPr>
        <w:t xml:space="preserve">Person Specification: </w:t>
      </w:r>
      <w:r w:rsidR="00C36BC3" w:rsidRPr="360201BC">
        <w:rPr>
          <w:rFonts w:ascii="Arial" w:eastAsia="Arial" w:hAnsi="Arial" w:cs="Arial"/>
          <w:b/>
          <w:bCs/>
          <w:sz w:val="22"/>
          <w:szCs w:val="22"/>
        </w:rPr>
        <w:t>ESTATES AND FACILITIES MANAGER</w:t>
      </w:r>
    </w:p>
    <w:p w14:paraId="0396F7E8" w14:textId="77777777" w:rsidR="00A41DBB" w:rsidRPr="00446011" w:rsidRDefault="00A41DBB" w:rsidP="360201BC">
      <w:pPr>
        <w:jc w:val="center"/>
        <w:rPr>
          <w:rFonts w:ascii="Arial" w:eastAsia="Arial" w:hAnsi="Arial" w:cs="Arial"/>
          <w:sz w:val="22"/>
          <w:szCs w:val="22"/>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9"/>
        <w:gridCol w:w="1339"/>
        <w:gridCol w:w="7"/>
        <w:gridCol w:w="1290"/>
      </w:tblGrid>
      <w:tr w:rsidR="00A41DBB" w:rsidRPr="00446011" w14:paraId="7E49B456" w14:textId="77777777" w:rsidTr="360201BC">
        <w:trPr>
          <w:jc w:val="center"/>
        </w:trPr>
        <w:tc>
          <w:tcPr>
            <w:tcW w:w="7219" w:type="dxa"/>
          </w:tcPr>
          <w:p w14:paraId="51B136CD" w14:textId="77777777" w:rsidR="00A41DBB" w:rsidRPr="00446011" w:rsidRDefault="00A41DBB"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sz w:val="22"/>
                <w:szCs w:val="22"/>
              </w:rPr>
              <w:t>Criteria</w:t>
            </w:r>
          </w:p>
        </w:tc>
        <w:tc>
          <w:tcPr>
            <w:tcW w:w="1339" w:type="dxa"/>
          </w:tcPr>
          <w:p w14:paraId="1690472B" w14:textId="77777777" w:rsidR="00A41DBB" w:rsidRPr="00446011" w:rsidRDefault="00A41DBB"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sz w:val="22"/>
                <w:szCs w:val="22"/>
              </w:rPr>
              <w:t>Essential</w:t>
            </w:r>
          </w:p>
        </w:tc>
        <w:tc>
          <w:tcPr>
            <w:tcW w:w="1297" w:type="dxa"/>
            <w:gridSpan w:val="2"/>
            <w:vAlign w:val="center"/>
          </w:tcPr>
          <w:p w14:paraId="3806F74A" w14:textId="77777777" w:rsidR="00A41DBB" w:rsidRPr="00446011" w:rsidRDefault="00A41DBB"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sz w:val="22"/>
                <w:szCs w:val="22"/>
              </w:rPr>
              <w:t>Desirable</w:t>
            </w:r>
          </w:p>
        </w:tc>
      </w:tr>
      <w:tr w:rsidR="00A41DBB" w:rsidRPr="00446011" w14:paraId="72BAF8ED" w14:textId="77777777" w:rsidTr="360201BC">
        <w:trPr>
          <w:jc w:val="center"/>
        </w:trPr>
        <w:tc>
          <w:tcPr>
            <w:tcW w:w="7219" w:type="dxa"/>
            <w:shd w:val="clear" w:color="auto" w:fill="E6E6E6"/>
          </w:tcPr>
          <w:p w14:paraId="6C983B01" w14:textId="77777777" w:rsidR="00A41DBB" w:rsidRPr="00446011" w:rsidRDefault="003E5560" w:rsidP="360201BC">
            <w:pPr>
              <w:tabs>
                <w:tab w:val="left" w:pos="2040"/>
              </w:tabs>
              <w:spacing w:line="360" w:lineRule="auto"/>
              <w:rPr>
                <w:rFonts w:ascii="Arial" w:eastAsia="Arial" w:hAnsi="Arial" w:cs="Arial"/>
                <w:b/>
                <w:bCs/>
                <w:sz w:val="22"/>
                <w:szCs w:val="22"/>
              </w:rPr>
            </w:pPr>
            <w:r w:rsidRPr="360201BC">
              <w:rPr>
                <w:rFonts w:ascii="Arial" w:eastAsia="Arial" w:hAnsi="Arial" w:cs="Arial"/>
                <w:b/>
                <w:bCs/>
                <w:sz w:val="22"/>
                <w:szCs w:val="22"/>
              </w:rPr>
              <w:t>QUALIFICATION</w:t>
            </w:r>
            <w:r w:rsidR="00A41DBB" w:rsidRPr="360201BC">
              <w:rPr>
                <w:rFonts w:ascii="Arial" w:eastAsia="Arial" w:hAnsi="Arial" w:cs="Arial"/>
                <w:b/>
                <w:bCs/>
                <w:sz w:val="22"/>
                <w:szCs w:val="22"/>
              </w:rPr>
              <w:t xml:space="preserve"> &amp; </w:t>
            </w:r>
            <w:r w:rsidR="007F1C87" w:rsidRPr="360201BC">
              <w:rPr>
                <w:rFonts w:ascii="Arial" w:eastAsia="Arial" w:hAnsi="Arial" w:cs="Arial"/>
                <w:b/>
                <w:bCs/>
                <w:sz w:val="22"/>
                <w:szCs w:val="22"/>
              </w:rPr>
              <w:t>TRAINING</w:t>
            </w:r>
          </w:p>
        </w:tc>
        <w:tc>
          <w:tcPr>
            <w:tcW w:w="1346" w:type="dxa"/>
            <w:gridSpan w:val="2"/>
            <w:shd w:val="clear" w:color="auto" w:fill="E6E6E6"/>
          </w:tcPr>
          <w:p w14:paraId="271C87A1" w14:textId="77777777" w:rsidR="00A41DBB" w:rsidRPr="00446011" w:rsidRDefault="00A41DBB" w:rsidP="360201BC">
            <w:pPr>
              <w:tabs>
                <w:tab w:val="left" w:pos="2040"/>
              </w:tabs>
              <w:spacing w:line="360" w:lineRule="auto"/>
              <w:rPr>
                <w:rFonts w:ascii="Arial" w:eastAsia="Arial" w:hAnsi="Arial" w:cs="Arial"/>
                <w:b/>
                <w:bCs/>
                <w:sz w:val="22"/>
                <w:szCs w:val="22"/>
              </w:rPr>
            </w:pPr>
          </w:p>
        </w:tc>
        <w:tc>
          <w:tcPr>
            <w:tcW w:w="1290" w:type="dxa"/>
            <w:shd w:val="clear" w:color="auto" w:fill="E6E6E6"/>
          </w:tcPr>
          <w:p w14:paraId="0C8C057B" w14:textId="77777777" w:rsidR="00A41DBB" w:rsidRPr="00446011" w:rsidRDefault="00A41DBB" w:rsidP="360201BC">
            <w:pPr>
              <w:tabs>
                <w:tab w:val="left" w:pos="2040"/>
              </w:tabs>
              <w:spacing w:line="360" w:lineRule="auto"/>
              <w:rPr>
                <w:rFonts w:ascii="Arial" w:eastAsia="Arial" w:hAnsi="Arial" w:cs="Arial"/>
                <w:b/>
                <w:bCs/>
                <w:sz w:val="22"/>
                <w:szCs w:val="22"/>
              </w:rPr>
            </w:pPr>
          </w:p>
        </w:tc>
      </w:tr>
      <w:tr w:rsidR="00A74021" w:rsidRPr="00446011" w14:paraId="2F7AFE52" w14:textId="77777777" w:rsidTr="360201BC">
        <w:trPr>
          <w:jc w:val="center"/>
        </w:trPr>
        <w:tc>
          <w:tcPr>
            <w:tcW w:w="7219" w:type="dxa"/>
            <w:shd w:val="clear" w:color="auto" w:fill="auto"/>
          </w:tcPr>
          <w:p w14:paraId="31AADC66" w14:textId="1C84C74D" w:rsidR="00A74021" w:rsidRPr="00446011" w:rsidRDefault="00A74021" w:rsidP="360201BC">
            <w:pPr>
              <w:tabs>
                <w:tab w:val="left" w:pos="2040"/>
              </w:tabs>
              <w:spacing w:line="360" w:lineRule="auto"/>
              <w:rPr>
                <w:rFonts w:ascii="Arial" w:eastAsia="Arial" w:hAnsi="Arial" w:cs="Arial"/>
                <w:color w:val="000000" w:themeColor="text1"/>
                <w:sz w:val="22"/>
                <w:szCs w:val="22"/>
              </w:rPr>
            </w:pPr>
            <w:r w:rsidRPr="360201BC">
              <w:rPr>
                <w:rFonts w:ascii="Arial" w:eastAsia="Arial" w:hAnsi="Arial" w:cs="Arial"/>
                <w:sz w:val="22"/>
                <w:szCs w:val="22"/>
              </w:rPr>
              <w:t xml:space="preserve">Recognised qualification in Facilities Management and/or Health &amp; Safety </w:t>
            </w:r>
          </w:p>
        </w:tc>
        <w:tc>
          <w:tcPr>
            <w:tcW w:w="1346" w:type="dxa"/>
            <w:gridSpan w:val="2"/>
            <w:shd w:val="clear" w:color="auto" w:fill="auto"/>
          </w:tcPr>
          <w:p w14:paraId="02D5F1AD" w14:textId="47CCFE31" w:rsidR="00A74021" w:rsidRPr="00446011" w:rsidRDefault="00A74021" w:rsidP="360201BC">
            <w:pPr>
              <w:tabs>
                <w:tab w:val="left" w:pos="2040"/>
              </w:tabs>
              <w:spacing w:line="360" w:lineRule="auto"/>
              <w:jc w:val="center"/>
              <w:rPr>
                <w:rFonts w:ascii="Arial" w:eastAsia="Arial" w:hAnsi="Arial" w:cs="Arial"/>
                <w:color w:val="000000" w:themeColor="text1"/>
                <w:sz w:val="22"/>
                <w:szCs w:val="22"/>
              </w:rPr>
            </w:pPr>
            <w:r w:rsidRPr="360201BC">
              <w:rPr>
                <w:rFonts w:ascii="Arial" w:eastAsia="Arial" w:hAnsi="Arial" w:cs="Arial"/>
                <w:b/>
                <w:bCs/>
                <w:sz w:val="22"/>
                <w:szCs w:val="22"/>
              </w:rPr>
              <w:t>*</w:t>
            </w:r>
          </w:p>
        </w:tc>
        <w:tc>
          <w:tcPr>
            <w:tcW w:w="1290" w:type="dxa"/>
            <w:shd w:val="clear" w:color="auto" w:fill="auto"/>
          </w:tcPr>
          <w:p w14:paraId="64A52B4C" w14:textId="4CFFB8E0" w:rsidR="00A74021" w:rsidRPr="00446011" w:rsidRDefault="00A74021" w:rsidP="360201BC">
            <w:pPr>
              <w:tabs>
                <w:tab w:val="left" w:pos="2040"/>
              </w:tabs>
              <w:spacing w:line="360" w:lineRule="auto"/>
              <w:jc w:val="center"/>
              <w:rPr>
                <w:rFonts w:ascii="Arial" w:eastAsia="Arial" w:hAnsi="Arial" w:cs="Arial"/>
                <w:b/>
                <w:bCs/>
                <w:color w:val="000000" w:themeColor="text1"/>
                <w:sz w:val="22"/>
                <w:szCs w:val="22"/>
              </w:rPr>
            </w:pPr>
          </w:p>
        </w:tc>
      </w:tr>
      <w:tr w:rsidR="00A74021" w:rsidRPr="00446011" w14:paraId="0AB4FEA0" w14:textId="77777777" w:rsidTr="360201BC">
        <w:trPr>
          <w:jc w:val="center"/>
        </w:trPr>
        <w:tc>
          <w:tcPr>
            <w:tcW w:w="7219" w:type="dxa"/>
            <w:shd w:val="clear" w:color="auto" w:fill="auto"/>
          </w:tcPr>
          <w:p w14:paraId="1C7B5600" w14:textId="67BA3ED8" w:rsidR="00A74021" w:rsidRPr="00446011" w:rsidRDefault="00A74021" w:rsidP="360201BC">
            <w:pPr>
              <w:tabs>
                <w:tab w:val="left" w:pos="2040"/>
              </w:tabs>
              <w:spacing w:line="360" w:lineRule="auto"/>
              <w:rPr>
                <w:rFonts w:ascii="Arial" w:eastAsia="Arial" w:hAnsi="Arial" w:cs="Arial"/>
                <w:b/>
                <w:bCs/>
                <w:sz w:val="22"/>
                <w:szCs w:val="22"/>
              </w:rPr>
            </w:pPr>
            <w:r w:rsidRPr="360201BC">
              <w:rPr>
                <w:rFonts w:ascii="Arial" w:eastAsia="Arial" w:hAnsi="Arial" w:cs="Arial"/>
                <w:sz w:val="22"/>
                <w:szCs w:val="22"/>
              </w:rPr>
              <w:t>Strong level of literacy and numeracy</w:t>
            </w:r>
          </w:p>
        </w:tc>
        <w:tc>
          <w:tcPr>
            <w:tcW w:w="1346" w:type="dxa"/>
            <w:gridSpan w:val="2"/>
            <w:shd w:val="clear" w:color="auto" w:fill="auto"/>
          </w:tcPr>
          <w:p w14:paraId="429EF90B" w14:textId="6F09D562" w:rsidR="00A74021" w:rsidRPr="00446011" w:rsidRDefault="00A74021"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color w:val="000000" w:themeColor="text1"/>
                <w:sz w:val="22"/>
                <w:szCs w:val="22"/>
              </w:rPr>
              <w:t>*</w:t>
            </w:r>
          </w:p>
        </w:tc>
        <w:tc>
          <w:tcPr>
            <w:tcW w:w="1290" w:type="dxa"/>
            <w:shd w:val="clear" w:color="auto" w:fill="auto"/>
          </w:tcPr>
          <w:p w14:paraId="67C4F9EE" w14:textId="77777777" w:rsidR="00A74021" w:rsidRPr="00446011" w:rsidRDefault="00A74021" w:rsidP="360201BC">
            <w:pPr>
              <w:tabs>
                <w:tab w:val="left" w:pos="2040"/>
              </w:tabs>
              <w:spacing w:line="360" w:lineRule="auto"/>
              <w:rPr>
                <w:rFonts w:ascii="Arial" w:eastAsia="Arial" w:hAnsi="Arial" w:cs="Arial"/>
                <w:b/>
                <w:bCs/>
                <w:sz w:val="22"/>
                <w:szCs w:val="22"/>
              </w:rPr>
            </w:pPr>
          </w:p>
        </w:tc>
      </w:tr>
      <w:tr w:rsidR="00A74021" w:rsidRPr="00446011" w14:paraId="0D1D8CD7" w14:textId="77777777" w:rsidTr="360201BC">
        <w:trPr>
          <w:jc w:val="center"/>
        </w:trPr>
        <w:tc>
          <w:tcPr>
            <w:tcW w:w="7219" w:type="dxa"/>
            <w:shd w:val="clear" w:color="auto" w:fill="auto"/>
          </w:tcPr>
          <w:p w14:paraId="5C98E776" w14:textId="39012303" w:rsidR="00A74021" w:rsidRPr="00446011" w:rsidRDefault="54ED7C78" w:rsidP="360201BC">
            <w:pPr>
              <w:tabs>
                <w:tab w:val="left" w:pos="2040"/>
              </w:tabs>
              <w:rPr>
                <w:rFonts w:ascii="Arial" w:eastAsia="Arial" w:hAnsi="Arial" w:cs="Arial"/>
                <w:b/>
                <w:bCs/>
                <w:sz w:val="22"/>
                <w:szCs w:val="22"/>
              </w:rPr>
            </w:pPr>
            <w:r w:rsidRPr="360201BC">
              <w:rPr>
                <w:rFonts w:ascii="Arial" w:eastAsia="Arial" w:hAnsi="Arial" w:cs="Arial"/>
                <w:sz w:val="22"/>
                <w:szCs w:val="22"/>
              </w:rPr>
              <w:t xml:space="preserve">Relevant </w:t>
            </w:r>
            <w:proofErr w:type="gramStart"/>
            <w:r w:rsidRPr="360201BC">
              <w:rPr>
                <w:rFonts w:ascii="Arial" w:eastAsia="Arial" w:hAnsi="Arial" w:cs="Arial"/>
                <w:sz w:val="22"/>
                <w:szCs w:val="22"/>
              </w:rPr>
              <w:t>higher level</w:t>
            </w:r>
            <w:proofErr w:type="gramEnd"/>
            <w:r w:rsidRPr="360201BC">
              <w:rPr>
                <w:rFonts w:ascii="Arial" w:eastAsia="Arial" w:hAnsi="Arial" w:cs="Arial"/>
                <w:sz w:val="22"/>
                <w:szCs w:val="22"/>
              </w:rPr>
              <w:t xml:space="preserve"> qualifications in functional specialties (i.e. catering, facilities management)</w:t>
            </w:r>
          </w:p>
        </w:tc>
        <w:tc>
          <w:tcPr>
            <w:tcW w:w="1346" w:type="dxa"/>
            <w:gridSpan w:val="2"/>
            <w:shd w:val="clear" w:color="auto" w:fill="auto"/>
          </w:tcPr>
          <w:p w14:paraId="70F48191" w14:textId="784D3D35" w:rsidR="00A74021" w:rsidRPr="00446011" w:rsidRDefault="00A74021" w:rsidP="360201BC">
            <w:pPr>
              <w:tabs>
                <w:tab w:val="left" w:pos="2040"/>
              </w:tabs>
              <w:spacing w:line="360" w:lineRule="auto"/>
              <w:jc w:val="center"/>
              <w:rPr>
                <w:rFonts w:ascii="Arial" w:eastAsia="Arial" w:hAnsi="Arial" w:cs="Arial"/>
                <w:b/>
                <w:bCs/>
                <w:sz w:val="22"/>
                <w:szCs w:val="22"/>
              </w:rPr>
            </w:pPr>
          </w:p>
        </w:tc>
        <w:tc>
          <w:tcPr>
            <w:tcW w:w="1290" w:type="dxa"/>
            <w:shd w:val="clear" w:color="auto" w:fill="auto"/>
          </w:tcPr>
          <w:p w14:paraId="6F1B807F" w14:textId="7249BD82" w:rsidR="00A74021" w:rsidRPr="00446011" w:rsidRDefault="00A74021"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color w:val="000000" w:themeColor="text1"/>
                <w:sz w:val="22"/>
                <w:szCs w:val="22"/>
              </w:rPr>
              <w:t>*</w:t>
            </w:r>
          </w:p>
        </w:tc>
      </w:tr>
      <w:tr w:rsidR="2CE85D15" w14:paraId="7D30A773" w14:textId="77777777" w:rsidTr="360201BC">
        <w:trPr>
          <w:trHeight w:val="300"/>
          <w:jc w:val="center"/>
        </w:trPr>
        <w:tc>
          <w:tcPr>
            <w:tcW w:w="7219" w:type="dxa"/>
            <w:shd w:val="clear" w:color="auto" w:fill="auto"/>
          </w:tcPr>
          <w:p w14:paraId="78D4E2FA" w14:textId="3F2754E8" w:rsidR="2CE85D15" w:rsidRDefault="2CE85D15" w:rsidP="360201BC">
            <w:pPr>
              <w:jc w:val="both"/>
              <w:rPr>
                <w:rFonts w:ascii="Arial" w:eastAsia="Arial" w:hAnsi="Arial" w:cs="Arial"/>
                <w:sz w:val="22"/>
                <w:szCs w:val="22"/>
              </w:rPr>
            </w:pPr>
            <w:r w:rsidRPr="360201BC">
              <w:rPr>
                <w:rFonts w:ascii="Arial" w:eastAsia="Arial" w:hAnsi="Arial" w:cs="Arial"/>
                <w:sz w:val="22"/>
                <w:szCs w:val="22"/>
              </w:rPr>
              <w:t>Level 1 in British Sign Language (</w:t>
            </w:r>
            <w:r w:rsidR="30035178" w:rsidRPr="360201BC">
              <w:rPr>
                <w:rFonts w:ascii="Arial" w:eastAsia="Arial" w:hAnsi="Arial" w:cs="Arial"/>
                <w:sz w:val="22"/>
                <w:szCs w:val="22"/>
              </w:rPr>
              <w:t>or a</w:t>
            </w:r>
            <w:r w:rsidRPr="360201BC">
              <w:rPr>
                <w:rFonts w:ascii="Arial" w:eastAsia="Arial" w:hAnsi="Arial" w:cs="Arial"/>
                <w:sz w:val="22"/>
                <w:szCs w:val="22"/>
              </w:rPr>
              <w:t xml:space="preserve"> commit</w:t>
            </w:r>
            <w:r w:rsidR="3C7B4670" w:rsidRPr="360201BC">
              <w:rPr>
                <w:rFonts w:ascii="Arial" w:eastAsia="Arial" w:hAnsi="Arial" w:cs="Arial"/>
                <w:sz w:val="22"/>
                <w:szCs w:val="22"/>
              </w:rPr>
              <w:t>ment</w:t>
            </w:r>
            <w:r w:rsidRPr="360201BC">
              <w:rPr>
                <w:rFonts w:ascii="Arial" w:eastAsia="Arial" w:hAnsi="Arial" w:cs="Arial"/>
                <w:sz w:val="22"/>
                <w:szCs w:val="22"/>
              </w:rPr>
              <w:t xml:space="preserve"> to achieve this)</w:t>
            </w:r>
          </w:p>
        </w:tc>
        <w:tc>
          <w:tcPr>
            <w:tcW w:w="1346" w:type="dxa"/>
            <w:gridSpan w:val="2"/>
            <w:shd w:val="clear" w:color="auto" w:fill="auto"/>
          </w:tcPr>
          <w:p w14:paraId="0D7194DA" w14:textId="59F227A9" w:rsidR="2CE85D15" w:rsidRDefault="2CE85D15" w:rsidP="360201BC">
            <w:pPr>
              <w:tabs>
                <w:tab w:val="left" w:pos="2040"/>
              </w:tabs>
              <w:spacing w:line="360" w:lineRule="auto"/>
              <w:jc w:val="center"/>
              <w:rPr>
                <w:rFonts w:ascii="Arial" w:eastAsia="Arial" w:hAnsi="Arial" w:cs="Arial"/>
                <w:sz w:val="22"/>
                <w:szCs w:val="22"/>
              </w:rPr>
            </w:pPr>
            <w:r w:rsidRPr="360201BC">
              <w:rPr>
                <w:rFonts w:ascii="Arial" w:eastAsia="Arial" w:hAnsi="Arial" w:cs="Arial"/>
                <w:sz w:val="22"/>
                <w:szCs w:val="22"/>
              </w:rPr>
              <w:t>*</w:t>
            </w:r>
          </w:p>
        </w:tc>
        <w:tc>
          <w:tcPr>
            <w:tcW w:w="1290" w:type="dxa"/>
            <w:shd w:val="clear" w:color="auto" w:fill="auto"/>
          </w:tcPr>
          <w:p w14:paraId="76548D9E" w14:textId="6F8EAFAF" w:rsidR="2CE85D15" w:rsidRDefault="2CE85D15" w:rsidP="360201BC">
            <w:pPr>
              <w:spacing w:line="360" w:lineRule="auto"/>
              <w:jc w:val="center"/>
              <w:rPr>
                <w:rFonts w:ascii="Arial" w:eastAsia="Arial" w:hAnsi="Arial" w:cs="Arial"/>
                <w:b/>
                <w:bCs/>
                <w:color w:val="000000" w:themeColor="text1"/>
                <w:sz w:val="22"/>
                <w:szCs w:val="22"/>
              </w:rPr>
            </w:pPr>
          </w:p>
        </w:tc>
      </w:tr>
      <w:tr w:rsidR="00102179" w:rsidRPr="00446011" w14:paraId="373BD7F4" w14:textId="77777777" w:rsidTr="360201BC">
        <w:trPr>
          <w:jc w:val="center"/>
        </w:trPr>
        <w:tc>
          <w:tcPr>
            <w:tcW w:w="7219" w:type="dxa"/>
            <w:shd w:val="clear" w:color="auto" w:fill="auto"/>
          </w:tcPr>
          <w:p w14:paraId="21FFEAFB" w14:textId="554D3EC0" w:rsidR="00102179" w:rsidRPr="00446011" w:rsidRDefault="005A0035" w:rsidP="360201BC">
            <w:pPr>
              <w:tabs>
                <w:tab w:val="left" w:pos="2040"/>
              </w:tabs>
              <w:spacing w:line="360" w:lineRule="auto"/>
              <w:rPr>
                <w:rFonts w:ascii="Arial" w:eastAsia="Arial" w:hAnsi="Arial" w:cs="Arial"/>
                <w:sz w:val="22"/>
                <w:szCs w:val="22"/>
              </w:rPr>
            </w:pPr>
            <w:r w:rsidRPr="360201BC">
              <w:rPr>
                <w:rFonts w:ascii="Arial" w:eastAsia="Arial" w:hAnsi="Arial" w:cs="Arial"/>
                <w:sz w:val="22"/>
                <w:szCs w:val="22"/>
              </w:rPr>
              <w:t>Valid d</w:t>
            </w:r>
            <w:r w:rsidR="3AA34FFA" w:rsidRPr="360201BC">
              <w:rPr>
                <w:rFonts w:ascii="Arial" w:eastAsia="Arial" w:hAnsi="Arial" w:cs="Arial"/>
                <w:sz w:val="22"/>
                <w:szCs w:val="22"/>
              </w:rPr>
              <w:t>riving licence</w:t>
            </w:r>
            <w:r w:rsidR="002C0183" w:rsidRPr="360201BC">
              <w:rPr>
                <w:rFonts w:ascii="Arial" w:eastAsia="Arial" w:hAnsi="Arial" w:cs="Arial"/>
                <w:sz w:val="22"/>
                <w:szCs w:val="22"/>
              </w:rPr>
              <w:t xml:space="preserve"> </w:t>
            </w:r>
            <w:r w:rsidRPr="360201BC">
              <w:rPr>
                <w:rFonts w:ascii="Arial" w:eastAsia="Arial" w:hAnsi="Arial" w:cs="Arial"/>
                <w:sz w:val="22"/>
                <w:szCs w:val="22"/>
              </w:rPr>
              <w:t xml:space="preserve">(6 pts or less), </w:t>
            </w:r>
            <w:r w:rsidR="002C0183" w:rsidRPr="360201BC">
              <w:rPr>
                <w:rFonts w:ascii="Arial" w:eastAsia="Arial" w:hAnsi="Arial" w:cs="Arial"/>
                <w:sz w:val="22"/>
                <w:szCs w:val="22"/>
              </w:rPr>
              <w:t>reasonable commuting distance</w:t>
            </w:r>
            <w:r w:rsidRPr="360201BC">
              <w:rPr>
                <w:rFonts w:ascii="Arial" w:eastAsia="Arial" w:hAnsi="Arial" w:cs="Arial"/>
                <w:sz w:val="22"/>
                <w:szCs w:val="22"/>
              </w:rPr>
              <w:t xml:space="preserve"> from site</w:t>
            </w:r>
          </w:p>
        </w:tc>
        <w:tc>
          <w:tcPr>
            <w:tcW w:w="1346" w:type="dxa"/>
            <w:gridSpan w:val="2"/>
            <w:shd w:val="clear" w:color="auto" w:fill="auto"/>
          </w:tcPr>
          <w:p w14:paraId="71E672A7" w14:textId="6BC96FFD" w:rsidR="00102179" w:rsidRPr="00446011" w:rsidRDefault="00102179"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sz w:val="22"/>
                <w:szCs w:val="22"/>
              </w:rPr>
              <w:t>*</w:t>
            </w:r>
          </w:p>
        </w:tc>
        <w:tc>
          <w:tcPr>
            <w:tcW w:w="1290" w:type="dxa"/>
            <w:shd w:val="clear" w:color="auto" w:fill="auto"/>
          </w:tcPr>
          <w:p w14:paraId="30C957D8" w14:textId="77777777" w:rsidR="00102179" w:rsidRPr="00446011" w:rsidRDefault="00102179" w:rsidP="360201BC">
            <w:pPr>
              <w:tabs>
                <w:tab w:val="left" w:pos="2040"/>
              </w:tabs>
              <w:spacing w:line="360" w:lineRule="auto"/>
              <w:jc w:val="center"/>
              <w:rPr>
                <w:rFonts w:ascii="Arial" w:eastAsia="Arial" w:hAnsi="Arial" w:cs="Arial"/>
                <w:b/>
                <w:bCs/>
                <w:color w:val="000000" w:themeColor="text1"/>
                <w:sz w:val="22"/>
                <w:szCs w:val="22"/>
              </w:rPr>
            </w:pPr>
          </w:p>
        </w:tc>
      </w:tr>
      <w:tr w:rsidR="00A74021" w:rsidRPr="00446011" w14:paraId="70399E6A" w14:textId="77777777" w:rsidTr="360201BC">
        <w:trPr>
          <w:jc w:val="center"/>
        </w:trPr>
        <w:tc>
          <w:tcPr>
            <w:tcW w:w="7219" w:type="dxa"/>
            <w:shd w:val="clear" w:color="auto" w:fill="D9D9D9" w:themeFill="background1" w:themeFillShade="D9"/>
          </w:tcPr>
          <w:p w14:paraId="6B49E97D" w14:textId="77777777" w:rsidR="00A74021" w:rsidRPr="00446011" w:rsidRDefault="00A74021" w:rsidP="360201BC">
            <w:pPr>
              <w:tabs>
                <w:tab w:val="left" w:pos="2040"/>
              </w:tabs>
              <w:spacing w:line="360" w:lineRule="auto"/>
              <w:rPr>
                <w:rFonts w:ascii="Arial" w:eastAsia="Arial" w:hAnsi="Arial" w:cs="Arial"/>
                <w:b/>
                <w:bCs/>
                <w:sz w:val="22"/>
                <w:szCs w:val="22"/>
              </w:rPr>
            </w:pPr>
            <w:r w:rsidRPr="360201BC">
              <w:rPr>
                <w:rFonts w:ascii="Arial" w:eastAsia="Arial" w:hAnsi="Arial" w:cs="Arial"/>
                <w:b/>
                <w:bCs/>
                <w:sz w:val="22"/>
                <w:szCs w:val="22"/>
              </w:rPr>
              <w:t xml:space="preserve">EXPERIENCE </w:t>
            </w:r>
          </w:p>
        </w:tc>
        <w:tc>
          <w:tcPr>
            <w:tcW w:w="1346" w:type="dxa"/>
            <w:gridSpan w:val="2"/>
            <w:shd w:val="clear" w:color="auto" w:fill="D9D9D9" w:themeFill="background1" w:themeFillShade="D9"/>
          </w:tcPr>
          <w:p w14:paraId="0D8F5A2C" w14:textId="77777777" w:rsidR="00A74021" w:rsidRPr="00446011" w:rsidRDefault="00A74021" w:rsidP="360201BC">
            <w:pPr>
              <w:tabs>
                <w:tab w:val="left" w:pos="2040"/>
              </w:tabs>
              <w:spacing w:line="360" w:lineRule="auto"/>
              <w:rPr>
                <w:rFonts w:ascii="Arial" w:eastAsia="Arial" w:hAnsi="Arial" w:cs="Arial"/>
                <w:b/>
                <w:bCs/>
                <w:sz w:val="22"/>
                <w:szCs w:val="22"/>
              </w:rPr>
            </w:pPr>
          </w:p>
        </w:tc>
        <w:tc>
          <w:tcPr>
            <w:tcW w:w="1290" w:type="dxa"/>
            <w:shd w:val="clear" w:color="auto" w:fill="D9D9D9" w:themeFill="background1" w:themeFillShade="D9"/>
          </w:tcPr>
          <w:p w14:paraId="4F8303E7" w14:textId="77777777" w:rsidR="00A74021" w:rsidRPr="00446011" w:rsidRDefault="00A74021" w:rsidP="360201BC">
            <w:pPr>
              <w:tabs>
                <w:tab w:val="left" w:pos="2040"/>
              </w:tabs>
              <w:spacing w:line="360" w:lineRule="auto"/>
              <w:rPr>
                <w:rFonts w:ascii="Arial" w:eastAsia="Arial" w:hAnsi="Arial" w:cs="Arial"/>
                <w:b/>
                <w:bCs/>
                <w:sz w:val="22"/>
                <w:szCs w:val="22"/>
              </w:rPr>
            </w:pPr>
          </w:p>
        </w:tc>
      </w:tr>
      <w:tr w:rsidR="00A74021" w:rsidRPr="00446011" w14:paraId="289B06F7" w14:textId="77777777" w:rsidTr="360201BC">
        <w:trPr>
          <w:trHeight w:val="465"/>
          <w:jc w:val="center"/>
        </w:trPr>
        <w:tc>
          <w:tcPr>
            <w:tcW w:w="7219" w:type="dxa"/>
            <w:tcBorders>
              <w:bottom w:val="single" w:sz="2" w:space="0" w:color="auto"/>
            </w:tcBorders>
            <w:shd w:val="clear" w:color="auto" w:fill="auto"/>
          </w:tcPr>
          <w:p w14:paraId="6D7F3F1E" w14:textId="72330500" w:rsidR="00A74021" w:rsidRPr="00446011" w:rsidRDefault="007337BD" w:rsidP="360201BC">
            <w:pPr>
              <w:tabs>
                <w:tab w:val="left" w:pos="2040"/>
              </w:tabs>
              <w:spacing w:line="360" w:lineRule="auto"/>
              <w:rPr>
                <w:rFonts w:ascii="Arial" w:eastAsia="Arial" w:hAnsi="Arial" w:cs="Arial"/>
                <w:sz w:val="22"/>
                <w:szCs w:val="22"/>
              </w:rPr>
            </w:pPr>
            <w:r w:rsidRPr="360201BC">
              <w:rPr>
                <w:rFonts w:ascii="Arial" w:eastAsia="Arial" w:hAnsi="Arial" w:cs="Arial"/>
                <w:sz w:val="22"/>
                <w:szCs w:val="22"/>
              </w:rPr>
              <w:t>Proven e</w:t>
            </w:r>
            <w:r w:rsidR="00A74021" w:rsidRPr="360201BC">
              <w:rPr>
                <w:rFonts w:ascii="Arial" w:eastAsia="Arial" w:hAnsi="Arial" w:cs="Arial"/>
                <w:sz w:val="22"/>
                <w:szCs w:val="22"/>
              </w:rPr>
              <w:t>xperience</w:t>
            </w:r>
            <w:r w:rsidRPr="360201BC">
              <w:rPr>
                <w:rFonts w:ascii="Arial" w:eastAsia="Arial" w:hAnsi="Arial" w:cs="Arial"/>
                <w:sz w:val="22"/>
                <w:szCs w:val="22"/>
              </w:rPr>
              <w:t xml:space="preserve"> as H&amp;S and Facilities Manager or relevant position</w:t>
            </w:r>
            <w:r w:rsidR="00A74021" w:rsidRPr="360201BC">
              <w:rPr>
                <w:rFonts w:ascii="Arial" w:eastAsia="Arial" w:hAnsi="Arial" w:cs="Arial"/>
                <w:sz w:val="22"/>
                <w:szCs w:val="22"/>
              </w:rPr>
              <w:t xml:space="preserve"> </w:t>
            </w:r>
          </w:p>
        </w:tc>
        <w:tc>
          <w:tcPr>
            <w:tcW w:w="1346" w:type="dxa"/>
            <w:gridSpan w:val="2"/>
            <w:tcBorders>
              <w:bottom w:val="single" w:sz="2" w:space="0" w:color="auto"/>
            </w:tcBorders>
            <w:shd w:val="clear" w:color="auto" w:fill="auto"/>
          </w:tcPr>
          <w:p w14:paraId="45A5506B" w14:textId="77777777" w:rsidR="00A74021" w:rsidRPr="00446011" w:rsidRDefault="00A74021"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sz w:val="22"/>
                <w:szCs w:val="22"/>
              </w:rPr>
              <w:t>*</w:t>
            </w:r>
          </w:p>
        </w:tc>
        <w:tc>
          <w:tcPr>
            <w:tcW w:w="1290" w:type="dxa"/>
            <w:tcBorders>
              <w:bottom w:val="single" w:sz="2" w:space="0" w:color="auto"/>
            </w:tcBorders>
            <w:shd w:val="clear" w:color="auto" w:fill="auto"/>
          </w:tcPr>
          <w:p w14:paraId="720AEFB6" w14:textId="77777777" w:rsidR="00A74021" w:rsidRPr="00446011" w:rsidRDefault="00A74021" w:rsidP="360201BC">
            <w:pPr>
              <w:tabs>
                <w:tab w:val="left" w:pos="2040"/>
              </w:tabs>
              <w:spacing w:line="360" w:lineRule="auto"/>
              <w:rPr>
                <w:rFonts w:ascii="Arial" w:eastAsia="Arial" w:hAnsi="Arial" w:cs="Arial"/>
                <w:b/>
                <w:bCs/>
                <w:sz w:val="22"/>
                <w:szCs w:val="22"/>
              </w:rPr>
            </w:pPr>
          </w:p>
        </w:tc>
      </w:tr>
      <w:tr w:rsidR="007337BD" w:rsidRPr="00446011" w14:paraId="66C3F5B7" w14:textId="77777777" w:rsidTr="360201BC">
        <w:trPr>
          <w:trHeight w:val="465"/>
          <w:jc w:val="center"/>
        </w:trPr>
        <w:tc>
          <w:tcPr>
            <w:tcW w:w="7219" w:type="dxa"/>
            <w:tcBorders>
              <w:bottom w:val="single" w:sz="2" w:space="0" w:color="auto"/>
            </w:tcBorders>
            <w:shd w:val="clear" w:color="auto" w:fill="auto"/>
          </w:tcPr>
          <w:p w14:paraId="329A64AD" w14:textId="4F8C529C" w:rsidR="007337BD" w:rsidRPr="00446011" w:rsidRDefault="007337BD" w:rsidP="360201BC">
            <w:pPr>
              <w:tabs>
                <w:tab w:val="left" w:pos="2040"/>
              </w:tabs>
              <w:spacing w:line="360" w:lineRule="auto"/>
              <w:rPr>
                <w:rFonts w:ascii="Arial" w:eastAsia="Arial" w:hAnsi="Arial" w:cs="Arial"/>
                <w:sz w:val="22"/>
                <w:szCs w:val="22"/>
              </w:rPr>
            </w:pPr>
            <w:r w:rsidRPr="360201BC">
              <w:rPr>
                <w:rFonts w:ascii="Arial" w:eastAsia="Arial" w:hAnsi="Arial" w:cs="Arial"/>
                <w:sz w:val="22"/>
                <w:szCs w:val="22"/>
              </w:rPr>
              <w:t>Well-versed in H&amp;S and facilities management best practices</w:t>
            </w:r>
          </w:p>
        </w:tc>
        <w:tc>
          <w:tcPr>
            <w:tcW w:w="1346" w:type="dxa"/>
            <w:gridSpan w:val="2"/>
            <w:tcBorders>
              <w:bottom w:val="single" w:sz="2" w:space="0" w:color="auto"/>
            </w:tcBorders>
            <w:shd w:val="clear" w:color="auto" w:fill="auto"/>
          </w:tcPr>
          <w:p w14:paraId="68151A3C" w14:textId="27D6559C" w:rsidR="007337BD" w:rsidRPr="00446011" w:rsidRDefault="002C0183"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sz w:val="22"/>
                <w:szCs w:val="22"/>
              </w:rPr>
              <w:t>*</w:t>
            </w:r>
          </w:p>
        </w:tc>
        <w:tc>
          <w:tcPr>
            <w:tcW w:w="1290" w:type="dxa"/>
            <w:tcBorders>
              <w:bottom w:val="single" w:sz="2" w:space="0" w:color="auto"/>
            </w:tcBorders>
            <w:shd w:val="clear" w:color="auto" w:fill="auto"/>
          </w:tcPr>
          <w:p w14:paraId="0C9C6464" w14:textId="77777777" w:rsidR="007337BD" w:rsidRPr="00446011" w:rsidRDefault="007337BD" w:rsidP="360201BC">
            <w:pPr>
              <w:tabs>
                <w:tab w:val="left" w:pos="2040"/>
              </w:tabs>
              <w:spacing w:line="360" w:lineRule="auto"/>
              <w:rPr>
                <w:rFonts w:ascii="Arial" w:eastAsia="Arial" w:hAnsi="Arial" w:cs="Arial"/>
                <w:b/>
                <w:bCs/>
                <w:sz w:val="22"/>
                <w:szCs w:val="22"/>
              </w:rPr>
            </w:pPr>
          </w:p>
        </w:tc>
      </w:tr>
      <w:tr w:rsidR="00A74021" w:rsidRPr="00446011" w14:paraId="600E7BA5" w14:textId="77777777" w:rsidTr="360201BC">
        <w:trPr>
          <w:trHeight w:val="735"/>
          <w:jc w:val="center"/>
        </w:trPr>
        <w:tc>
          <w:tcPr>
            <w:tcW w:w="7219" w:type="dxa"/>
            <w:tcBorders>
              <w:top w:val="single" w:sz="2" w:space="0" w:color="auto"/>
              <w:left w:val="single" w:sz="2" w:space="0" w:color="auto"/>
              <w:bottom w:val="single" w:sz="2" w:space="0" w:color="auto"/>
              <w:right w:val="single" w:sz="2" w:space="0" w:color="auto"/>
            </w:tcBorders>
            <w:shd w:val="clear" w:color="auto" w:fill="auto"/>
          </w:tcPr>
          <w:p w14:paraId="5E66F04B" w14:textId="2A53D267" w:rsidR="00A74021" w:rsidRPr="00446011" w:rsidRDefault="00A74021" w:rsidP="360201BC">
            <w:pPr>
              <w:tabs>
                <w:tab w:val="left" w:pos="2040"/>
              </w:tabs>
              <w:rPr>
                <w:rFonts w:ascii="Arial" w:eastAsia="Arial" w:hAnsi="Arial" w:cs="Arial"/>
                <w:sz w:val="22"/>
                <w:szCs w:val="22"/>
              </w:rPr>
            </w:pPr>
            <w:r w:rsidRPr="360201BC">
              <w:rPr>
                <w:rFonts w:ascii="Arial" w:eastAsia="Arial" w:hAnsi="Arial" w:cs="Arial"/>
                <w:sz w:val="22"/>
                <w:szCs w:val="22"/>
              </w:rPr>
              <w:t>Experience of managing an overall budget with diverse functional components (i.e. catering, cleaning etc)</w:t>
            </w:r>
          </w:p>
        </w:tc>
        <w:tc>
          <w:tcPr>
            <w:tcW w:w="1346" w:type="dxa"/>
            <w:gridSpan w:val="2"/>
            <w:tcBorders>
              <w:top w:val="single" w:sz="2" w:space="0" w:color="auto"/>
              <w:left w:val="single" w:sz="2" w:space="0" w:color="auto"/>
              <w:bottom w:val="single" w:sz="2" w:space="0" w:color="auto"/>
              <w:right w:val="single" w:sz="2" w:space="0" w:color="auto"/>
            </w:tcBorders>
            <w:shd w:val="clear" w:color="auto" w:fill="auto"/>
          </w:tcPr>
          <w:p w14:paraId="2E1D60C9" w14:textId="77777777" w:rsidR="00A74021" w:rsidRPr="00446011" w:rsidRDefault="00A74021"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sz w:val="22"/>
                <w:szCs w:val="22"/>
              </w:rPr>
              <w:t>*</w:t>
            </w:r>
          </w:p>
        </w:tc>
        <w:tc>
          <w:tcPr>
            <w:tcW w:w="1290" w:type="dxa"/>
            <w:tcBorders>
              <w:top w:val="single" w:sz="2" w:space="0" w:color="auto"/>
              <w:left w:val="single" w:sz="2" w:space="0" w:color="auto"/>
              <w:bottom w:val="single" w:sz="2" w:space="0" w:color="auto"/>
              <w:right w:val="single" w:sz="2" w:space="0" w:color="auto"/>
            </w:tcBorders>
            <w:shd w:val="clear" w:color="auto" w:fill="auto"/>
          </w:tcPr>
          <w:p w14:paraId="3816DC4E" w14:textId="77777777" w:rsidR="00A74021" w:rsidRPr="00446011" w:rsidRDefault="00A74021" w:rsidP="360201BC">
            <w:pPr>
              <w:tabs>
                <w:tab w:val="left" w:pos="2040"/>
              </w:tabs>
              <w:spacing w:line="360" w:lineRule="auto"/>
              <w:rPr>
                <w:rFonts w:ascii="Arial" w:eastAsia="Arial" w:hAnsi="Arial" w:cs="Arial"/>
                <w:b/>
                <w:bCs/>
                <w:sz w:val="22"/>
                <w:szCs w:val="22"/>
              </w:rPr>
            </w:pPr>
          </w:p>
        </w:tc>
      </w:tr>
      <w:tr w:rsidR="00A74021" w:rsidRPr="00446011" w14:paraId="55AC4E72" w14:textId="77777777" w:rsidTr="360201BC">
        <w:trPr>
          <w:jc w:val="center"/>
        </w:trPr>
        <w:tc>
          <w:tcPr>
            <w:tcW w:w="7219" w:type="dxa"/>
            <w:tcBorders>
              <w:top w:val="single" w:sz="2" w:space="0" w:color="auto"/>
            </w:tcBorders>
            <w:shd w:val="clear" w:color="auto" w:fill="auto"/>
          </w:tcPr>
          <w:p w14:paraId="26AA4495" w14:textId="0A05369A" w:rsidR="00A74021" w:rsidRPr="00446011" w:rsidRDefault="00A74021" w:rsidP="360201BC">
            <w:pPr>
              <w:tabs>
                <w:tab w:val="left" w:pos="2040"/>
              </w:tabs>
              <w:spacing w:line="360" w:lineRule="auto"/>
              <w:rPr>
                <w:rFonts w:ascii="Arial" w:eastAsia="Arial" w:hAnsi="Arial" w:cs="Arial"/>
                <w:sz w:val="22"/>
                <w:szCs w:val="22"/>
              </w:rPr>
            </w:pPr>
            <w:r w:rsidRPr="360201BC">
              <w:rPr>
                <w:rFonts w:ascii="Arial" w:eastAsia="Arial" w:hAnsi="Arial" w:cs="Arial"/>
                <w:sz w:val="22"/>
                <w:szCs w:val="22"/>
              </w:rPr>
              <w:t xml:space="preserve">Direct management experience </w:t>
            </w:r>
            <w:r w:rsidR="00144B90" w:rsidRPr="360201BC">
              <w:rPr>
                <w:rFonts w:ascii="Arial" w:eastAsia="Arial" w:hAnsi="Arial" w:cs="Arial"/>
                <w:sz w:val="22"/>
                <w:szCs w:val="22"/>
              </w:rPr>
              <w:t>of facilities</w:t>
            </w:r>
            <w:r w:rsidRPr="360201BC">
              <w:rPr>
                <w:rFonts w:ascii="Arial" w:eastAsia="Arial" w:hAnsi="Arial" w:cs="Arial"/>
                <w:sz w:val="22"/>
                <w:szCs w:val="22"/>
              </w:rPr>
              <w:t xml:space="preserve"> management.</w:t>
            </w:r>
          </w:p>
        </w:tc>
        <w:tc>
          <w:tcPr>
            <w:tcW w:w="1346" w:type="dxa"/>
            <w:gridSpan w:val="2"/>
            <w:tcBorders>
              <w:top w:val="single" w:sz="2" w:space="0" w:color="auto"/>
            </w:tcBorders>
            <w:shd w:val="clear" w:color="auto" w:fill="auto"/>
          </w:tcPr>
          <w:p w14:paraId="6D15C139" w14:textId="77777777" w:rsidR="00A74021" w:rsidRPr="00446011" w:rsidRDefault="00A74021"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sz w:val="22"/>
                <w:szCs w:val="22"/>
              </w:rPr>
              <w:t>*</w:t>
            </w:r>
          </w:p>
        </w:tc>
        <w:tc>
          <w:tcPr>
            <w:tcW w:w="1290" w:type="dxa"/>
            <w:tcBorders>
              <w:top w:val="single" w:sz="2" w:space="0" w:color="auto"/>
            </w:tcBorders>
            <w:shd w:val="clear" w:color="auto" w:fill="auto"/>
          </w:tcPr>
          <w:p w14:paraId="76A29147" w14:textId="77777777" w:rsidR="00A74021" w:rsidRPr="00446011" w:rsidRDefault="00A74021" w:rsidP="360201BC">
            <w:pPr>
              <w:tabs>
                <w:tab w:val="left" w:pos="2040"/>
              </w:tabs>
              <w:spacing w:line="360" w:lineRule="auto"/>
              <w:jc w:val="center"/>
              <w:rPr>
                <w:rFonts w:ascii="Arial" w:eastAsia="Arial" w:hAnsi="Arial" w:cs="Arial"/>
                <w:b/>
                <w:bCs/>
                <w:sz w:val="22"/>
                <w:szCs w:val="22"/>
              </w:rPr>
            </w:pPr>
          </w:p>
        </w:tc>
      </w:tr>
      <w:tr w:rsidR="002C0183" w:rsidRPr="00446011" w14:paraId="4395A995" w14:textId="77777777" w:rsidTr="360201BC">
        <w:trPr>
          <w:jc w:val="center"/>
        </w:trPr>
        <w:tc>
          <w:tcPr>
            <w:tcW w:w="7219" w:type="dxa"/>
            <w:tcBorders>
              <w:top w:val="single" w:sz="2" w:space="0" w:color="auto"/>
            </w:tcBorders>
            <w:shd w:val="clear" w:color="auto" w:fill="auto"/>
          </w:tcPr>
          <w:p w14:paraId="0CBB3F31" w14:textId="12F0693B" w:rsidR="002C0183" w:rsidRPr="00446011" w:rsidRDefault="002C0183" w:rsidP="360201BC">
            <w:pPr>
              <w:tabs>
                <w:tab w:val="left" w:pos="2040"/>
              </w:tabs>
              <w:spacing w:line="360" w:lineRule="auto"/>
              <w:rPr>
                <w:rFonts w:ascii="Arial" w:eastAsia="Arial" w:hAnsi="Arial" w:cs="Arial"/>
                <w:sz w:val="22"/>
                <w:szCs w:val="22"/>
              </w:rPr>
            </w:pPr>
            <w:r w:rsidRPr="360201BC">
              <w:rPr>
                <w:rFonts w:ascii="Arial" w:eastAsia="Arial" w:hAnsi="Arial" w:cs="Arial"/>
                <w:sz w:val="22"/>
                <w:szCs w:val="22"/>
              </w:rPr>
              <w:t>Direct management experience of catering, cleaning and housekeeping</w:t>
            </w:r>
          </w:p>
        </w:tc>
        <w:tc>
          <w:tcPr>
            <w:tcW w:w="1346" w:type="dxa"/>
            <w:gridSpan w:val="2"/>
            <w:tcBorders>
              <w:top w:val="single" w:sz="2" w:space="0" w:color="auto"/>
            </w:tcBorders>
            <w:shd w:val="clear" w:color="auto" w:fill="auto"/>
          </w:tcPr>
          <w:p w14:paraId="0673E357" w14:textId="77777777" w:rsidR="002C0183" w:rsidRPr="00446011" w:rsidRDefault="002C0183" w:rsidP="360201BC">
            <w:pPr>
              <w:tabs>
                <w:tab w:val="left" w:pos="2040"/>
              </w:tabs>
              <w:spacing w:line="360" w:lineRule="auto"/>
              <w:jc w:val="center"/>
              <w:rPr>
                <w:rFonts w:ascii="Arial" w:eastAsia="Arial" w:hAnsi="Arial" w:cs="Arial"/>
                <w:b/>
                <w:bCs/>
                <w:sz w:val="22"/>
                <w:szCs w:val="22"/>
              </w:rPr>
            </w:pPr>
          </w:p>
        </w:tc>
        <w:tc>
          <w:tcPr>
            <w:tcW w:w="1290" w:type="dxa"/>
            <w:tcBorders>
              <w:top w:val="single" w:sz="2" w:space="0" w:color="auto"/>
            </w:tcBorders>
            <w:shd w:val="clear" w:color="auto" w:fill="auto"/>
          </w:tcPr>
          <w:p w14:paraId="26E53E59" w14:textId="3E9245E2" w:rsidR="002C0183" w:rsidRPr="00446011" w:rsidRDefault="002C0183"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sz w:val="22"/>
                <w:szCs w:val="22"/>
              </w:rPr>
              <w:t>*</w:t>
            </w:r>
          </w:p>
        </w:tc>
      </w:tr>
      <w:tr w:rsidR="00A74021" w:rsidRPr="00446011" w14:paraId="0FE8BD8B" w14:textId="77777777" w:rsidTr="360201BC">
        <w:trPr>
          <w:jc w:val="center"/>
        </w:trPr>
        <w:tc>
          <w:tcPr>
            <w:tcW w:w="7219" w:type="dxa"/>
            <w:shd w:val="clear" w:color="auto" w:fill="auto"/>
          </w:tcPr>
          <w:p w14:paraId="4E4A5CC8" w14:textId="5233BF5B" w:rsidR="00A74021" w:rsidRPr="00446011" w:rsidRDefault="00A74021" w:rsidP="360201BC">
            <w:pPr>
              <w:tabs>
                <w:tab w:val="left" w:pos="2040"/>
              </w:tabs>
              <w:spacing w:line="360" w:lineRule="auto"/>
              <w:rPr>
                <w:rFonts w:ascii="Arial" w:eastAsia="Arial" w:hAnsi="Arial" w:cs="Arial"/>
                <w:sz w:val="22"/>
                <w:szCs w:val="22"/>
              </w:rPr>
            </w:pPr>
            <w:r w:rsidRPr="360201BC">
              <w:rPr>
                <w:rFonts w:ascii="Arial" w:eastAsia="Arial" w:hAnsi="Arial" w:cs="Arial"/>
                <w:sz w:val="22"/>
                <w:szCs w:val="22"/>
              </w:rPr>
              <w:t>Experience of managing a team</w:t>
            </w:r>
            <w:r w:rsidR="007337BD" w:rsidRPr="360201BC">
              <w:rPr>
                <w:rFonts w:ascii="Arial" w:eastAsia="Arial" w:hAnsi="Arial" w:cs="Arial"/>
                <w:sz w:val="22"/>
                <w:szCs w:val="22"/>
              </w:rPr>
              <w:t xml:space="preserve"> effectively</w:t>
            </w:r>
          </w:p>
        </w:tc>
        <w:tc>
          <w:tcPr>
            <w:tcW w:w="1346" w:type="dxa"/>
            <w:gridSpan w:val="2"/>
            <w:shd w:val="clear" w:color="auto" w:fill="auto"/>
          </w:tcPr>
          <w:p w14:paraId="15D637AE" w14:textId="1352678C" w:rsidR="00A74021" w:rsidRPr="00446011" w:rsidRDefault="00A74021"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sz w:val="22"/>
                <w:szCs w:val="22"/>
              </w:rPr>
              <w:t>*</w:t>
            </w:r>
          </w:p>
        </w:tc>
        <w:tc>
          <w:tcPr>
            <w:tcW w:w="1290" w:type="dxa"/>
            <w:shd w:val="clear" w:color="auto" w:fill="auto"/>
          </w:tcPr>
          <w:p w14:paraId="5622CB94" w14:textId="1D0AED27" w:rsidR="00A74021" w:rsidRPr="00446011" w:rsidRDefault="00A74021" w:rsidP="360201BC">
            <w:pPr>
              <w:tabs>
                <w:tab w:val="left" w:pos="2040"/>
              </w:tabs>
              <w:spacing w:line="360" w:lineRule="auto"/>
              <w:jc w:val="center"/>
              <w:rPr>
                <w:rFonts w:ascii="Arial" w:eastAsia="Arial" w:hAnsi="Arial" w:cs="Arial"/>
                <w:sz w:val="22"/>
                <w:szCs w:val="22"/>
              </w:rPr>
            </w:pPr>
          </w:p>
        </w:tc>
      </w:tr>
      <w:tr w:rsidR="007B79F8" w:rsidRPr="00446011" w14:paraId="3EE217E3" w14:textId="77777777" w:rsidTr="360201BC">
        <w:trPr>
          <w:jc w:val="center"/>
        </w:trPr>
        <w:tc>
          <w:tcPr>
            <w:tcW w:w="7219" w:type="dxa"/>
            <w:shd w:val="clear" w:color="auto" w:fill="auto"/>
          </w:tcPr>
          <w:p w14:paraId="1DE4F6C0" w14:textId="4394346C" w:rsidR="007B79F8" w:rsidRPr="00446011" w:rsidRDefault="007B79F8" w:rsidP="360201BC">
            <w:pPr>
              <w:tabs>
                <w:tab w:val="left" w:pos="2040"/>
              </w:tabs>
              <w:spacing w:line="360" w:lineRule="auto"/>
              <w:rPr>
                <w:rFonts w:ascii="Arial" w:eastAsia="Arial" w:hAnsi="Arial" w:cs="Arial"/>
                <w:sz w:val="22"/>
                <w:szCs w:val="22"/>
              </w:rPr>
            </w:pPr>
            <w:r w:rsidRPr="360201BC">
              <w:rPr>
                <w:rFonts w:ascii="Arial" w:eastAsia="Arial" w:hAnsi="Arial" w:cs="Arial"/>
                <w:sz w:val="22"/>
                <w:szCs w:val="22"/>
              </w:rPr>
              <w:t>Experience of presenting reports at Board level</w:t>
            </w:r>
          </w:p>
        </w:tc>
        <w:tc>
          <w:tcPr>
            <w:tcW w:w="1346" w:type="dxa"/>
            <w:gridSpan w:val="2"/>
            <w:shd w:val="clear" w:color="auto" w:fill="auto"/>
          </w:tcPr>
          <w:p w14:paraId="73DAE1DD" w14:textId="77777777" w:rsidR="007B79F8" w:rsidRPr="00446011" w:rsidRDefault="007B79F8" w:rsidP="360201BC">
            <w:pPr>
              <w:tabs>
                <w:tab w:val="left" w:pos="2040"/>
              </w:tabs>
              <w:spacing w:line="360" w:lineRule="auto"/>
              <w:jc w:val="center"/>
              <w:rPr>
                <w:rFonts w:ascii="Arial" w:eastAsia="Arial" w:hAnsi="Arial" w:cs="Arial"/>
                <w:sz w:val="22"/>
                <w:szCs w:val="22"/>
              </w:rPr>
            </w:pPr>
          </w:p>
        </w:tc>
        <w:tc>
          <w:tcPr>
            <w:tcW w:w="1290" w:type="dxa"/>
            <w:shd w:val="clear" w:color="auto" w:fill="auto"/>
          </w:tcPr>
          <w:p w14:paraId="2F17CB61" w14:textId="27ABEB6E" w:rsidR="007B79F8" w:rsidRPr="00446011" w:rsidRDefault="007B79F8" w:rsidP="360201BC">
            <w:pPr>
              <w:tabs>
                <w:tab w:val="left" w:pos="2040"/>
              </w:tabs>
              <w:spacing w:line="360" w:lineRule="auto"/>
              <w:jc w:val="center"/>
              <w:rPr>
                <w:rFonts w:ascii="Arial" w:eastAsia="Arial" w:hAnsi="Arial" w:cs="Arial"/>
                <w:sz w:val="22"/>
                <w:szCs w:val="22"/>
              </w:rPr>
            </w:pPr>
            <w:r w:rsidRPr="360201BC">
              <w:rPr>
                <w:rFonts w:ascii="Arial" w:eastAsia="Arial" w:hAnsi="Arial" w:cs="Arial"/>
                <w:sz w:val="22"/>
                <w:szCs w:val="22"/>
              </w:rPr>
              <w:t>*</w:t>
            </w:r>
          </w:p>
        </w:tc>
      </w:tr>
      <w:tr w:rsidR="00A74021" w:rsidRPr="00446011" w14:paraId="4C210498" w14:textId="77777777" w:rsidTr="360201BC">
        <w:trPr>
          <w:jc w:val="center"/>
        </w:trPr>
        <w:tc>
          <w:tcPr>
            <w:tcW w:w="7219" w:type="dxa"/>
            <w:shd w:val="clear" w:color="auto" w:fill="auto"/>
          </w:tcPr>
          <w:p w14:paraId="6EBC29A0" w14:textId="77777777" w:rsidR="00A74021" w:rsidRPr="00446011" w:rsidRDefault="00A74021" w:rsidP="360201BC">
            <w:pPr>
              <w:rPr>
                <w:rFonts w:ascii="Arial" w:eastAsia="Arial" w:hAnsi="Arial" w:cs="Arial"/>
                <w:sz w:val="22"/>
                <w:szCs w:val="22"/>
              </w:rPr>
            </w:pPr>
            <w:r w:rsidRPr="360201BC">
              <w:rPr>
                <w:rFonts w:ascii="Arial" w:eastAsia="Arial" w:hAnsi="Arial" w:cs="Arial"/>
                <w:sz w:val="22"/>
                <w:szCs w:val="22"/>
              </w:rPr>
              <w:t xml:space="preserve">Experience of using Microsoft Office, particularly Word, Excel and Outlook.  </w:t>
            </w:r>
          </w:p>
        </w:tc>
        <w:tc>
          <w:tcPr>
            <w:tcW w:w="1346" w:type="dxa"/>
            <w:gridSpan w:val="2"/>
            <w:shd w:val="clear" w:color="auto" w:fill="auto"/>
          </w:tcPr>
          <w:p w14:paraId="4395DECE" w14:textId="77777777" w:rsidR="00A74021" w:rsidRPr="00446011" w:rsidRDefault="00A74021"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sz w:val="22"/>
                <w:szCs w:val="22"/>
              </w:rPr>
              <w:t>*</w:t>
            </w:r>
          </w:p>
        </w:tc>
        <w:tc>
          <w:tcPr>
            <w:tcW w:w="1290" w:type="dxa"/>
            <w:shd w:val="clear" w:color="auto" w:fill="auto"/>
          </w:tcPr>
          <w:p w14:paraId="67914C17" w14:textId="77777777" w:rsidR="00A74021" w:rsidRPr="00446011" w:rsidRDefault="00A74021" w:rsidP="360201BC">
            <w:pPr>
              <w:tabs>
                <w:tab w:val="left" w:pos="2040"/>
              </w:tabs>
              <w:spacing w:line="360" w:lineRule="auto"/>
              <w:rPr>
                <w:rFonts w:ascii="Arial" w:eastAsia="Arial" w:hAnsi="Arial" w:cs="Arial"/>
                <w:b/>
                <w:bCs/>
                <w:sz w:val="22"/>
                <w:szCs w:val="22"/>
              </w:rPr>
            </w:pPr>
          </w:p>
        </w:tc>
      </w:tr>
      <w:tr w:rsidR="00C712EB" w:rsidRPr="00446011" w14:paraId="7A406CD1" w14:textId="77777777" w:rsidTr="360201BC">
        <w:trPr>
          <w:jc w:val="center"/>
        </w:trPr>
        <w:tc>
          <w:tcPr>
            <w:tcW w:w="7219" w:type="dxa"/>
            <w:shd w:val="clear" w:color="auto" w:fill="auto"/>
          </w:tcPr>
          <w:p w14:paraId="2223D9D0" w14:textId="780F87A8" w:rsidR="00C712EB" w:rsidRPr="00446011" w:rsidRDefault="00C712EB" w:rsidP="360201BC">
            <w:pPr>
              <w:rPr>
                <w:rFonts w:ascii="Arial" w:eastAsia="Arial" w:hAnsi="Arial" w:cs="Arial"/>
                <w:sz w:val="22"/>
                <w:szCs w:val="22"/>
              </w:rPr>
            </w:pPr>
            <w:r w:rsidRPr="360201BC">
              <w:rPr>
                <w:rFonts w:ascii="Arial" w:eastAsia="Arial" w:hAnsi="Arial" w:cs="Arial"/>
                <w:sz w:val="22"/>
                <w:szCs w:val="22"/>
              </w:rPr>
              <w:t>Experience of working in an education environment</w:t>
            </w:r>
          </w:p>
        </w:tc>
        <w:tc>
          <w:tcPr>
            <w:tcW w:w="1346" w:type="dxa"/>
            <w:gridSpan w:val="2"/>
            <w:shd w:val="clear" w:color="auto" w:fill="auto"/>
          </w:tcPr>
          <w:p w14:paraId="5467D0F6" w14:textId="77777777" w:rsidR="00C712EB" w:rsidRPr="00446011" w:rsidRDefault="00C712EB" w:rsidP="360201BC">
            <w:pPr>
              <w:tabs>
                <w:tab w:val="left" w:pos="2040"/>
              </w:tabs>
              <w:spacing w:line="360" w:lineRule="auto"/>
              <w:jc w:val="center"/>
              <w:rPr>
                <w:rFonts w:ascii="Arial" w:eastAsia="Arial" w:hAnsi="Arial" w:cs="Arial"/>
                <w:b/>
                <w:bCs/>
                <w:sz w:val="22"/>
                <w:szCs w:val="22"/>
              </w:rPr>
            </w:pPr>
          </w:p>
        </w:tc>
        <w:tc>
          <w:tcPr>
            <w:tcW w:w="1290" w:type="dxa"/>
            <w:shd w:val="clear" w:color="auto" w:fill="auto"/>
          </w:tcPr>
          <w:p w14:paraId="2DC85A64" w14:textId="06D42A27" w:rsidR="00C712EB" w:rsidRPr="00446011" w:rsidRDefault="00C712EB"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sz w:val="22"/>
                <w:szCs w:val="22"/>
              </w:rPr>
              <w:t>*</w:t>
            </w:r>
          </w:p>
        </w:tc>
      </w:tr>
      <w:tr w:rsidR="00B005F8" w:rsidRPr="00446011" w14:paraId="6A51AA4F" w14:textId="77777777" w:rsidTr="360201BC">
        <w:trPr>
          <w:jc w:val="center"/>
        </w:trPr>
        <w:tc>
          <w:tcPr>
            <w:tcW w:w="7219" w:type="dxa"/>
            <w:shd w:val="clear" w:color="auto" w:fill="auto"/>
          </w:tcPr>
          <w:p w14:paraId="27743C88" w14:textId="57E1EB43" w:rsidR="00B005F8" w:rsidRPr="00446011" w:rsidRDefault="00B005F8" w:rsidP="360201BC">
            <w:pPr>
              <w:rPr>
                <w:rFonts w:ascii="Arial" w:eastAsia="Arial" w:hAnsi="Arial" w:cs="Arial"/>
                <w:sz w:val="22"/>
                <w:szCs w:val="22"/>
              </w:rPr>
            </w:pPr>
            <w:r w:rsidRPr="360201BC">
              <w:rPr>
                <w:rFonts w:ascii="Arial" w:eastAsia="Arial" w:hAnsi="Arial" w:cs="Arial"/>
                <w:sz w:val="22"/>
                <w:szCs w:val="22"/>
              </w:rPr>
              <w:t>Experience of lettings management</w:t>
            </w:r>
          </w:p>
        </w:tc>
        <w:tc>
          <w:tcPr>
            <w:tcW w:w="1346" w:type="dxa"/>
            <w:gridSpan w:val="2"/>
            <w:shd w:val="clear" w:color="auto" w:fill="auto"/>
          </w:tcPr>
          <w:p w14:paraId="3142EE98" w14:textId="77777777" w:rsidR="00B005F8" w:rsidRPr="00446011" w:rsidRDefault="00B005F8" w:rsidP="360201BC">
            <w:pPr>
              <w:tabs>
                <w:tab w:val="left" w:pos="2040"/>
              </w:tabs>
              <w:spacing w:line="360" w:lineRule="auto"/>
              <w:jc w:val="center"/>
              <w:rPr>
                <w:rFonts w:ascii="Arial" w:eastAsia="Arial" w:hAnsi="Arial" w:cs="Arial"/>
                <w:b/>
                <w:bCs/>
                <w:sz w:val="22"/>
                <w:szCs w:val="22"/>
              </w:rPr>
            </w:pPr>
          </w:p>
        </w:tc>
        <w:tc>
          <w:tcPr>
            <w:tcW w:w="1290" w:type="dxa"/>
            <w:shd w:val="clear" w:color="auto" w:fill="auto"/>
          </w:tcPr>
          <w:p w14:paraId="6FC8181B" w14:textId="79F05ADE" w:rsidR="00B005F8" w:rsidRPr="00446011" w:rsidRDefault="00B005F8"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sz w:val="22"/>
                <w:szCs w:val="22"/>
              </w:rPr>
              <w:t>*</w:t>
            </w:r>
          </w:p>
        </w:tc>
      </w:tr>
      <w:tr w:rsidR="00A74021" w:rsidRPr="00446011" w14:paraId="23FCD65F" w14:textId="77777777" w:rsidTr="360201BC">
        <w:trPr>
          <w:jc w:val="center"/>
        </w:trPr>
        <w:tc>
          <w:tcPr>
            <w:tcW w:w="7219" w:type="dxa"/>
            <w:shd w:val="clear" w:color="auto" w:fill="D9D9D9" w:themeFill="background1" w:themeFillShade="D9"/>
          </w:tcPr>
          <w:p w14:paraId="29BA06D3" w14:textId="77777777" w:rsidR="00A74021" w:rsidRPr="00446011" w:rsidRDefault="00A74021" w:rsidP="360201BC">
            <w:pPr>
              <w:tabs>
                <w:tab w:val="left" w:pos="2040"/>
              </w:tabs>
              <w:spacing w:line="360" w:lineRule="auto"/>
              <w:rPr>
                <w:rFonts w:ascii="Arial" w:eastAsia="Arial" w:hAnsi="Arial" w:cs="Arial"/>
                <w:b/>
                <w:bCs/>
                <w:sz w:val="22"/>
                <w:szCs w:val="22"/>
              </w:rPr>
            </w:pPr>
            <w:r w:rsidRPr="360201BC">
              <w:rPr>
                <w:rFonts w:ascii="Arial" w:eastAsia="Arial" w:hAnsi="Arial" w:cs="Arial"/>
                <w:b/>
                <w:bCs/>
                <w:sz w:val="22"/>
                <w:szCs w:val="22"/>
              </w:rPr>
              <w:t>KNOWLEDGE &amp; SKILLS</w:t>
            </w:r>
          </w:p>
        </w:tc>
        <w:tc>
          <w:tcPr>
            <w:tcW w:w="1346" w:type="dxa"/>
            <w:gridSpan w:val="2"/>
            <w:shd w:val="clear" w:color="auto" w:fill="D9D9D9" w:themeFill="background1" w:themeFillShade="D9"/>
          </w:tcPr>
          <w:p w14:paraId="60A48AB1" w14:textId="77777777" w:rsidR="00A74021" w:rsidRPr="00446011" w:rsidRDefault="00A74021" w:rsidP="360201BC">
            <w:pPr>
              <w:tabs>
                <w:tab w:val="left" w:pos="2040"/>
              </w:tabs>
              <w:spacing w:line="360" w:lineRule="auto"/>
              <w:rPr>
                <w:rFonts w:ascii="Arial" w:eastAsia="Arial" w:hAnsi="Arial" w:cs="Arial"/>
                <w:b/>
                <w:bCs/>
                <w:sz w:val="22"/>
                <w:szCs w:val="22"/>
              </w:rPr>
            </w:pPr>
          </w:p>
        </w:tc>
        <w:tc>
          <w:tcPr>
            <w:tcW w:w="1290" w:type="dxa"/>
            <w:shd w:val="clear" w:color="auto" w:fill="D9D9D9" w:themeFill="background1" w:themeFillShade="D9"/>
          </w:tcPr>
          <w:p w14:paraId="2369916D" w14:textId="77777777" w:rsidR="00A74021" w:rsidRPr="00446011" w:rsidRDefault="00A74021" w:rsidP="360201BC">
            <w:pPr>
              <w:tabs>
                <w:tab w:val="left" w:pos="2040"/>
              </w:tabs>
              <w:spacing w:line="360" w:lineRule="auto"/>
              <w:rPr>
                <w:rFonts w:ascii="Arial" w:eastAsia="Arial" w:hAnsi="Arial" w:cs="Arial"/>
                <w:b/>
                <w:bCs/>
                <w:sz w:val="22"/>
                <w:szCs w:val="22"/>
              </w:rPr>
            </w:pPr>
          </w:p>
        </w:tc>
      </w:tr>
      <w:tr w:rsidR="00A74021" w:rsidRPr="00446011" w14:paraId="6B91313F" w14:textId="77777777" w:rsidTr="360201BC">
        <w:trPr>
          <w:jc w:val="center"/>
        </w:trPr>
        <w:tc>
          <w:tcPr>
            <w:tcW w:w="7219" w:type="dxa"/>
            <w:shd w:val="clear" w:color="auto" w:fill="auto"/>
          </w:tcPr>
          <w:p w14:paraId="35B8B0D6" w14:textId="26285EE7" w:rsidR="00A74021" w:rsidRPr="00446011" w:rsidRDefault="007337BD" w:rsidP="360201BC">
            <w:pPr>
              <w:jc w:val="both"/>
              <w:rPr>
                <w:rFonts w:ascii="Arial" w:eastAsia="Arial" w:hAnsi="Arial" w:cs="Arial"/>
                <w:sz w:val="22"/>
                <w:szCs w:val="22"/>
              </w:rPr>
            </w:pPr>
            <w:r w:rsidRPr="360201BC">
              <w:rPr>
                <w:rFonts w:ascii="Arial" w:eastAsia="Arial" w:hAnsi="Arial" w:cs="Arial"/>
                <w:sz w:val="22"/>
                <w:szCs w:val="22"/>
              </w:rPr>
              <w:t>Excellent verbal and written communication skills</w:t>
            </w:r>
          </w:p>
        </w:tc>
        <w:tc>
          <w:tcPr>
            <w:tcW w:w="1346" w:type="dxa"/>
            <w:gridSpan w:val="2"/>
            <w:shd w:val="clear" w:color="auto" w:fill="auto"/>
          </w:tcPr>
          <w:p w14:paraId="0964CFAC" w14:textId="77777777" w:rsidR="00A74021" w:rsidRPr="00446011" w:rsidRDefault="00A74021"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sz w:val="22"/>
                <w:szCs w:val="22"/>
              </w:rPr>
              <w:t>*</w:t>
            </w:r>
          </w:p>
        </w:tc>
        <w:tc>
          <w:tcPr>
            <w:tcW w:w="1290" w:type="dxa"/>
            <w:shd w:val="clear" w:color="auto" w:fill="auto"/>
          </w:tcPr>
          <w:p w14:paraId="7B7FA95C" w14:textId="77777777" w:rsidR="00A74021" w:rsidRPr="00446011" w:rsidRDefault="00A74021" w:rsidP="360201BC">
            <w:pPr>
              <w:tabs>
                <w:tab w:val="left" w:pos="2040"/>
              </w:tabs>
              <w:spacing w:line="360" w:lineRule="auto"/>
              <w:rPr>
                <w:rFonts w:ascii="Arial" w:eastAsia="Arial" w:hAnsi="Arial" w:cs="Arial"/>
                <w:b/>
                <w:bCs/>
                <w:sz w:val="22"/>
                <w:szCs w:val="22"/>
              </w:rPr>
            </w:pPr>
          </w:p>
        </w:tc>
      </w:tr>
      <w:tr w:rsidR="007337BD" w:rsidRPr="00446011" w14:paraId="1687BF70" w14:textId="77777777" w:rsidTr="360201BC">
        <w:trPr>
          <w:jc w:val="center"/>
        </w:trPr>
        <w:tc>
          <w:tcPr>
            <w:tcW w:w="7219" w:type="dxa"/>
            <w:shd w:val="clear" w:color="auto" w:fill="auto"/>
          </w:tcPr>
          <w:p w14:paraId="0E581790" w14:textId="22087124" w:rsidR="007337BD" w:rsidRPr="00446011" w:rsidRDefault="007337BD" w:rsidP="360201BC">
            <w:pPr>
              <w:jc w:val="both"/>
              <w:rPr>
                <w:rFonts w:ascii="Arial" w:eastAsia="Arial" w:hAnsi="Arial" w:cs="Arial"/>
                <w:sz w:val="22"/>
                <w:szCs w:val="22"/>
              </w:rPr>
            </w:pPr>
            <w:r w:rsidRPr="360201BC">
              <w:rPr>
                <w:rFonts w:ascii="Arial" w:eastAsia="Arial" w:hAnsi="Arial" w:cs="Arial"/>
                <w:sz w:val="22"/>
                <w:szCs w:val="22"/>
              </w:rPr>
              <w:t>Good analytical/critical thinking</w:t>
            </w:r>
          </w:p>
        </w:tc>
        <w:tc>
          <w:tcPr>
            <w:tcW w:w="1346" w:type="dxa"/>
            <w:gridSpan w:val="2"/>
            <w:shd w:val="clear" w:color="auto" w:fill="auto"/>
          </w:tcPr>
          <w:p w14:paraId="648CAF26" w14:textId="38E930CB" w:rsidR="007337BD" w:rsidRPr="00446011" w:rsidRDefault="007337BD"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sz w:val="22"/>
                <w:szCs w:val="22"/>
              </w:rPr>
              <w:t>*</w:t>
            </w:r>
          </w:p>
        </w:tc>
        <w:tc>
          <w:tcPr>
            <w:tcW w:w="1290" w:type="dxa"/>
            <w:shd w:val="clear" w:color="auto" w:fill="auto"/>
          </w:tcPr>
          <w:p w14:paraId="04283BB8" w14:textId="77777777" w:rsidR="007337BD" w:rsidRPr="00446011" w:rsidRDefault="007337BD" w:rsidP="360201BC">
            <w:pPr>
              <w:tabs>
                <w:tab w:val="left" w:pos="2040"/>
              </w:tabs>
              <w:spacing w:line="360" w:lineRule="auto"/>
              <w:rPr>
                <w:rFonts w:ascii="Arial" w:eastAsia="Arial" w:hAnsi="Arial" w:cs="Arial"/>
                <w:b/>
                <w:bCs/>
                <w:sz w:val="22"/>
                <w:szCs w:val="22"/>
              </w:rPr>
            </w:pPr>
          </w:p>
        </w:tc>
      </w:tr>
      <w:tr w:rsidR="006A6373" w:rsidRPr="00446011" w14:paraId="4E617072" w14:textId="77777777" w:rsidTr="360201BC">
        <w:trPr>
          <w:jc w:val="center"/>
        </w:trPr>
        <w:tc>
          <w:tcPr>
            <w:tcW w:w="7219" w:type="dxa"/>
            <w:shd w:val="clear" w:color="auto" w:fill="auto"/>
          </w:tcPr>
          <w:p w14:paraId="2C0ADA84" w14:textId="68355BE1" w:rsidR="006A6373" w:rsidRPr="00446011" w:rsidRDefault="007B79F8" w:rsidP="360201BC">
            <w:pPr>
              <w:jc w:val="both"/>
              <w:rPr>
                <w:rFonts w:ascii="Arial" w:eastAsia="Arial" w:hAnsi="Arial" w:cs="Arial"/>
                <w:sz w:val="22"/>
                <w:szCs w:val="22"/>
              </w:rPr>
            </w:pPr>
            <w:r w:rsidRPr="360201BC">
              <w:rPr>
                <w:rFonts w:ascii="Arial" w:eastAsia="Arial" w:hAnsi="Arial" w:cs="Arial"/>
                <w:sz w:val="22"/>
                <w:szCs w:val="22"/>
              </w:rPr>
              <w:t>Professional and clear r</w:t>
            </w:r>
            <w:r w:rsidR="006A6373" w:rsidRPr="360201BC">
              <w:rPr>
                <w:rFonts w:ascii="Arial" w:eastAsia="Arial" w:hAnsi="Arial" w:cs="Arial"/>
                <w:sz w:val="22"/>
                <w:szCs w:val="22"/>
              </w:rPr>
              <w:t>eport writing</w:t>
            </w:r>
          </w:p>
        </w:tc>
        <w:tc>
          <w:tcPr>
            <w:tcW w:w="1346" w:type="dxa"/>
            <w:gridSpan w:val="2"/>
            <w:shd w:val="clear" w:color="auto" w:fill="auto"/>
          </w:tcPr>
          <w:p w14:paraId="376DD24B" w14:textId="62170750" w:rsidR="006A6373" w:rsidRPr="00446011" w:rsidRDefault="006A6373"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sz w:val="22"/>
                <w:szCs w:val="22"/>
              </w:rPr>
              <w:t>*</w:t>
            </w:r>
          </w:p>
        </w:tc>
        <w:tc>
          <w:tcPr>
            <w:tcW w:w="1290" w:type="dxa"/>
            <w:shd w:val="clear" w:color="auto" w:fill="auto"/>
          </w:tcPr>
          <w:p w14:paraId="0B296702" w14:textId="77777777" w:rsidR="006A6373" w:rsidRPr="00446011" w:rsidRDefault="006A6373" w:rsidP="360201BC">
            <w:pPr>
              <w:tabs>
                <w:tab w:val="left" w:pos="2040"/>
              </w:tabs>
              <w:spacing w:line="360" w:lineRule="auto"/>
              <w:rPr>
                <w:rFonts w:ascii="Arial" w:eastAsia="Arial" w:hAnsi="Arial" w:cs="Arial"/>
                <w:b/>
                <w:bCs/>
                <w:sz w:val="22"/>
                <w:szCs w:val="22"/>
              </w:rPr>
            </w:pPr>
          </w:p>
        </w:tc>
      </w:tr>
      <w:tr w:rsidR="00A74021" w:rsidRPr="00446011" w14:paraId="5C7A3BAF" w14:textId="77777777" w:rsidTr="360201BC">
        <w:trPr>
          <w:jc w:val="center"/>
        </w:trPr>
        <w:tc>
          <w:tcPr>
            <w:tcW w:w="7219" w:type="dxa"/>
            <w:shd w:val="clear" w:color="auto" w:fill="auto"/>
          </w:tcPr>
          <w:p w14:paraId="3C1B1D6C" w14:textId="4416A66A" w:rsidR="00A74021" w:rsidRPr="00446011" w:rsidRDefault="00A74021" w:rsidP="360201BC">
            <w:pPr>
              <w:jc w:val="both"/>
              <w:rPr>
                <w:rFonts w:ascii="Arial" w:eastAsia="Arial" w:hAnsi="Arial" w:cs="Arial"/>
                <w:sz w:val="22"/>
                <w:szCs w:val="22"/>
              </w:rPr>
            </w:pPr>
            <w:r w:rsidRPr="360201BC">
              <w:rPr>
                <w:rFonts w:ascii="Arial" w:eastAsia="Arial" w:hAnsi="Arial" w:cs="Arial"/>
                <w:sz w:val="22"/>
                <w:szCs w:val="22"/>
              </w:rPr>
              <w:t>Clear and effective leadership styl</w:t>
            </w:r>
            <w:r w:rsidR="00941A87" w:rsidRPr="360201BC">
              <w:rPr>
                <w:rFonts w:ascii="Arial" w:eastAsia="Arial" w:hAnsi="Arial" w:cs="Arial"/>
                <w:sz w:val="22"/>
                <w:szCs w:val="22"/>
              </w:rPr>
              <w:t>e, upholding the academy values</w:t>
            </w:r>
          </w:p>
        </w:tc>
        <w:tc>
          <w:tcPr>
            <w:tcW w:w="1346" w:type="dxa"/>
            <w:gridSpan w:val="2"/>
            <w:shd w:val="clear" w:color="auto" w:fill="auto"/>
          </w:tcPr>
          <w:p w14:paraId="7744827C" w14:textId="36F9D621" w:rsidR="00A74021" w:rsidRPr="00446011" w:rsidRDefault="00941A87"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sz w:val="22"/>
                <w:szCs w:val="22"/>
              </w:rPr>
              <w:t>*</w:t>
            </w:r>
          </w:p>
        </w:tc>
        <w:tc>
          <w:tcPr>
            <w:tcW w:w="1290" w:type="dxa"/>
            <w:shd w:val="clear" w:color="auto" w:fill="auto"/>
          </w:tcPr>
          <w:p w14:paraId="1A4ECF7A" w14:textId="29986F3B" w:rsidR="00A74021" w:rsidRPr="00446011" w:rsidRDefault="00A74021" w:rsidP="360201BC">
            <w:pPr>
              <w:tabs>
                <w:tab w:val="left" w:pos="2040"/>
              </w:tabs>
              <w:spacing w:line="360" w:lineRule="auto"/>
              <w:rPr>
                <w:rFonts w:ascii="Arial" w:eastAsia="Arial" w:hAnsi="Arial" w:cs="Arial"/>
                <w:b/>
                <w:bCs/>
                <w:sz w:val="22"/>
                <w:szCs w:val="22"/>
              </w:rPr>
            </w:pPr>
          </w:p>
        </w:tc>
      </w:tr>
      <w:tr w:rsidR="00A74021" w:rsidRPr="00446011" w14:paraId="1C794AB7" w14:textId="77777777" w:rsidTr="360201BC">
        <w:trPr>
          <w:jc w:val="center"/>
        </w:trPr>
        <w:tc>
          <w:tcPr>
            <w:tcW w:w="7219" w:type="dxa"/>
            <w:shd w:val="clear" w:color="auto" w:fill="auto"/>
          </w:tcPr>
          <w:p w14:paraId="58508389" w14:textId="77777777" w:rsidR="00A74021" w:rsidRPr="00446011" w:rsidRDefault="00A74021" w:rsidP="360201BC">
            <w:pPr>
              <w:jc w:val="both"/>
              <w:rPr>
                <w:rFonts w:ascii="Arial" w:eastAsia="Arial" w:hAnsi="Arial" w:cs="Arial"/>
                <w:sz w:val="22"/>
                <w:szCs w:val="22"/>
              </w:rPr>
            </w:pPr>
            <w:r w:rsidRPr="360201BC">
              <w:rPr>
                <w:rFonts w:ascii="Arial" w:eastAsia="Arial" w:hAnsi="Arial" w:cs="Arial"/>
                <w:sz w:val="22"/>
                <w:szCs w:val="22"/>
              </w:rPr>
              <w:t>Ability to analyse problems, develop opportunities and implement innovative solutions/approaches</w:t>
            </w:r>
          </w:p>
        </w:tc>
        <w:tc>
          <w:tcPr>
            <w:tcW w:w="1346" w:type="dxa"/>
            <w:gridSpan w:val="2"/>
            <w:shd w:val="clear" w:color="auto" w:fill="auto"/>
          </w:tcPr>
          <w:p w14:paraId="23D30C3E" w14:textId="77777777" w:rsidR="00A74021" w:rsidRPr="00446011" w:rsidRDefault="00A74021"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sz w:val="22"/>
                <w:szCs w:val="22"/>
              </w:rPr>
              <w:t>*</w:t>
            </w:r>
          </w:p>
        </w:tc>
        <w:tc>
          <w:tcPr>
            <w:tcW w:w="1290" w:type="dxa"/>
            <w:shd w:val="clear" w:color="auto" w:fill="auto"/>
          </w:tcPr>
          <w:p w14:paraId="72896875" w14:textId="77777777" w:rsidR="00A74021" w:rsidRPr="00446011" w:rsidRDefault="00A74021" w:rsidP="360201BC">
            <w:pPr>
              <w:tabs>
                <w:tab w:val="left" w:pos="2040"/>
              </w:tabs>
              <w:spacing w:line="360" w:lineRule="auto"/>
              <w:jc w:val="center"/>
              <w:rPr>
                <w:rFonts w:ascii="Arial" w:eastAsia="Arial" w:hAnsi="Arial" w:cs="Arial"/>
                <w:b/>
                <w:bCs/>
                <w:sz w:val="22"/>
                <w:szCs w:val="22"/>
              </w:rPr>
            </w:pPr>
          </w:p>
        </w:tc>
      </w:tr>
      <w:tr w:rsidR="00A74021" w:rsidRPr="00446011" w14:paraId="0906C7E5" w14:textId="77777777" w:rsidTr="360201BC">
        <w:trPr>
          <w:jc w:val="center"/>
        </w:trPr>
        <w:tc>
          <w:tcPr>
            <w:tcW w:w="7219" w:type="dxa"/>
            <w:shd w:val="clear" w:color="auto" w:fill="auto"/>
          </w:tcPr>
          <w:p w14:paraId="74340BD8" w14:textId="77777777" w:rsidR="00A74021" w:rsidRPr="00446011" w:rsidRDefault="00A74021" w:rsidP="360201BC">
            <w:pPr>
              <w:jc w:val="both"/>
              <w:rPr>
                <w:rFonts w:ascii="Arial" w:eastAsia="Arial" w:hAnsi="Arial" w:cs="Arial"/>
                <w:sz w:val="22"/>
                <w:szCs w:val="22"/>
              </w:rPr>
            </w:pPr>
            <w:r w:rsidRPr="360201BC">
              <w:rPr>
                <w:rFonts w:ascii="Arial" w:eastAsia="Arial" w:hAnsi="Arial" w:cs="Arial"/>
                <w:sz w:val="22"/>
                <w:szCs w:val="22"/>
              </w:rPr>
              <w:t>Strong ability to increase individual effectiveness through leadership, motivation, communication, coaching and training.</w:t>
            </w:r>
          </w:p>
        </w:tc>
        <w:tc>
          <w:tcPr>
            <w:tcW w:w="1346" w:type="dxa"/>
            <w:gridSpan w:val="2"/>
            <w:shd w:val="clear" w:color="auto" w:fill="auto"/>
          </w:tcPr>
          <w:p w14:paraId="0BB7549C" w14:textId="77777777" w:rsidR="00A74021" w:rsidRPr="00446011" w:rsidRDefault="00A74021"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sz w:val="22"/>
                <w:szCs w:val="22"/>
              </w:rPr>
              <w:t>*</w:t>
            </w:r>
          </w:p>
        </w:tc>
        <w:tc>
          <w:tcPr>
            <w:tcW w:w="1290" w:type="dxa"/>
            <w:shd w:val="clear" w:color="auto" w:fill="auto"/>
          </w:tcPr>
          <w:p w14:paraId="133590F5" w14:textId="77777777" w:rsidR="00A74021" w:rsidRPr="00446011" w:rsidRDefault="00A74021" w:rsidP="360201BC">
            <w:pPr>
              <w:tabs>
                <w:tab w:val="left" w:pos="2040"/>
              </w:tabs>
              <w:spacing w:line="360" w:lineRule="auto"/>
              <w:jc w:val="center"/>
              <w:rPr>
                <w:rFonts w:ascii="Arial" w:eastAsia="Arial" w:hAnsi="Arial" w:cs="Arial"/>
                <w:b/>
                <w:bCs/>
                <w:sz w:val="22"/>
                <w:szCs w:val="22"/>
              </w:rPr>
            </w:pPr>
          </w:p>
        </w:tc>
      </w:tr>
      <w:tr w:rsidR="00094784" w:rsidRPr="00446011" w14:paraId="4AC465D9" w14:textId="77777777" w:rsidTr="360201BC">
        <w:trPr>
          <w:jc w:val="center"/>
        </w:trPr>
        <w:tc>
          <w:tcPr>
            <w:tcW w:w="7219" w:type="dxa"/>
            <w:shd w:val="clear" w:color="auto" w:fill="auto"/>
          </w:tcPr>
          <w:p w14:paraId="529011A4" w14:textId="5E06D8A2" w:rsidR="00094784" w:rsidRPr="00446011" w:rsidRDefault="00094784" w:rsidP="360201BC">
            <w:pPr>
              <w:jc w:val="both"/>
              <w:rPr>
                <w:rFonts w:ascii="Arial" w:eastAsia="Arial" w:hAnsi="Arial" w:cs="Arial"/>
                <w:sz w:val="22"/>
                <w:szCs w:val="22"/>
              </w:rPr>
            </w:pPr>
            <w:r w:rsidRPr="360201BC">
              <w:rPr>
                <w:rFonts w:ascii="Arial" w:eastAsia="Arial" w:hAnsi="Arial" w:cs="Arial"/>
                <w:sz w:val="22"/>
                <w:szCs w:val="22"/>
              </w:rPr>
              <w:t>Ability to multi-task and keep track of deadlines</w:t>
            </w:r>
          </w:p>
        </w:tc>
        <w:tc>
          <w:tcPr>
            <w:tcW w:w="1346" w:type="dxa"/>
            <w:gridSpan w:val="2"/>
            <w:shd w:val="clear" w:color="auto" w:fill="auto"/>
          </w:tcPr>
          <w:p w14:paraId="7C018F79" w14:textId="5603A621" w:rsidR="00094784" w:rsidRPr="00446011" w:rsidRDefault="00094784"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sz w:val="22"/>
                <w:szCs w:val="22"/>
              </w:rPr>
              <w:t>*</w:t>
            </w:r>
          </w:p>
        </w:tc>
        <w:tc>
          <w:tcPr>
            <w:tcW w:w="1290" w:type="dxa"/>
            <w:shd w:val="clear" w:color="auto" w:fill="auto"/>
          </w:tcPr>
          <w:p w14:paraId="62EA1F6C" w14:textId="77777777" w:rsidR="00094784" w:rsidRPr="00446011" w:rsidRDefault="00094784" w:rsidP="360201BC">
            <w:pPr>
              <w:tabs>
                <w:tab w:val="left" w:pos="2040"/>
              </w:tabs>
              <w:spacing w:line="360" w:lineRule="auto"/>
              <w:jc w:val="center"/>
              <w:rPr>
                <w:rFonts w:ascii="Arial" w:eastAsia="Arial" w:hAnsi="Arial" w:cs="Arial"/>
                <w:b/>
                <w:bCs/>
                <w:sz w:val="22"/>
                <w:szCs w:val="22"/>
              </w:rPr>
            </w:pPr>
          </w:p>
        </w:tc>
      </w:tr>
      <w:tr w:rsidR="00C712EB" w:rsidRPr="00446011" w14:paraId="7C451C66" w14:textId="77777777" w:rsidTr="360201BC">
        <w:trPr>
          <w:jc w:val="center"/>
        </w:trPr>
        <w:tc>
          <w:tcPr>
            <w:tcW w:w="7219" w:type="dxa"/>
            <w:shd w:val="clear" w:color="auto" w:fill="auto"/>
          </w:tcPr>
          <w:p w14:paraId="00E48285" w14:textId="2BBC2C7C" w:rsidR="00C712EB" w:rsidRPr="00446011" w:rsidRDefault="00C712EB" w:rsidP="360201BC">
            <w:pPr>
              <w:jc w:val="both"/>
              <w:rPr>
                <w:rFonts w:ascii="Arial" w:eastAsia="Arial" w:hAnsi="Arial" w:cs="Arial"/>
                <w:sz w:val="22"/>
                <w:szCs w:val="22"/>
              </w:rPr>
            </w:pPr>
            <w:r w:rsidRPr="360201BC">
              <w:rPr>
                <w:rFonts w:ascii="Arial" w:eastAsia="Arial" w:hAnsi="Arial" w:cs="Arial"/>
                <w:sz w:val="22"/>
                <w:szCs w:val="22"/>
              </w:rPr>
              <w:lastRenderedPageBreak/>
              <w:t>Knowledge of National Minimum Residential Care Standards</w:t>
            </w:r>
          </w:p>
        </w:tc>
        <w:tc>
          <w:tcPr>
            <w:tcW w:w="1346" w:type="dxa"/>
            <w:gridSpan w:val="2"/>
            <w:shd w:val="clear" w:color="auto" w:fill="auto"/>
          </w:tcPr>
          <w:p w14:paraId="596FC982" w14:textId="77777777" w:rsidR="00C712EB" w:rsidRPr="00446011" w:rsidRDefault="00C712EB" w:rsidP="360201BC">
            <w:pPr>
              <w:tabs>
                <w:tab w:val="left" w:pos="2040"/>
              </w:tabs>
              <w:spacing w:line="360" w:lineRule="auto"/>
              <w:jc w:val="center"/>
              <w:rPr>
                <w:rFonts w:ascii="Arial" w:eastAsia="Arial" w:hAnsi="Arial" w:cs="Arial"/>
                <w:b/>
                <w:bCs/>
                <w:sz w:val="22"/>
                <w:szCs w:val="22"/>
              </w:rPr>
            </w:pPr>
          </w:p>
        </w:tc>
        <w:tc>
          <w:tcPr>
            <w:tcW w:w="1290" w:type="dxa"/>
            <w:shd w:val="clear" w:color="auto" w:fill="auto"/>
          </w:tcPr>
          <w:p w14:paraId="30926BFA" w14:textId="6D034F3C" w:rsidR="00C712EB" w:rsidRPr="00446011" w:rsidRDefault="00C712EB"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sz w:val="22"/>
                <w:szCs w:val="22"/>
              </w:rPr>
              <w:t>*</w:t>
            </w:r>
          </w:p>
        </w:tc>
      </w:tr>
      <w:tr w:rsidR="00A74021" w:rsidRPr="00446011" w14:paraId="6B30A12A" w14:textId="77777777" w:rsidTr="360201BC">
        <w:trPr>
          <w:jc w:val="center"/>
        </w:trPr>
        <w:tc>
          <w:tcPr>
            <w:tcW w:w="7219" w:type="dxa"/>
            <w:shd w:val="clear" w:color="auto" w:fill="auto"/>
          </w:tcPr>
          <w:p w14:paraId="642F5B34" w14:textId="77777777" w:rsidR="00A74021" w:rsidRPr="00446011" w:rsidRDefault="00A74021" w:rsidP="360201BC">
            <w:pPr>
              <w:jc w:val="both"/>
              <w:rPr>
                <w:rFonts w:ascii="Arial" w:eastAsia="Arial" w:hAnsi="Arial" w:cs="Arial"/>
                <w:sz w:val="22"/>
                <w:szCs w:val="22"/>
              </w:rPr>
            </w:pPr>
            <w:r w:rsidRPr="360201BC">
              <w:rPr>
                <w:rFonts w:ascii="Arial" w:eastAsia="Arial" w:hAnsi="Arial" w:cs="Arial"/>
                <w:sz w:val="22"/>
                <w:szCs w:val="22"/>
              </w:rPr>
              <w:t>Excellent time management and organisational skills</w:t>
            </w:r>
          </w:p>
        </w:tc>
        <w:tc>
          <w:tcPr>
            <w:tcW w:w="1346" w:type="dxa"/>
            <w:gridSpan w:val="2"/>
            <w:shd w:val="clear" w:color="auto" w:fill="auto"/>
          </w:tcPr>
          <w:p w14:paraId="07CAD0E1" w14:textId="77777777" w:rsidR="00A74021" w:rsidRPr="00446011" w:rsidRDefault="00A74021"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sz w:val="22"/>
                <w:szCs w:val="22"/>
              </w:rPr>
              <w:t>*</w:t>
            </w:r>
          </w:p>
        </w:tc>
        <w:tc>
          <w:tcPr>
            <w:tcW w:w="1290" w:type="dxa"/>
            <w:shd w:val="clear" w:color="auto" w:fill="auto"/>
          </w:tcPr>
          <w:p w14:paraId="0ABC0C4D" w14:textId="77777777" w:rsidR="00A74021" w:rsidRPr="00446011" w:rsidRDefault="00A74021" w:rsidP="360201BC">
            <w:pPr>
              <w:tabs>
                <w:tab w:val="left" w:pos="2040"/>
              </w:tabs>
              <w:spacing w:line="360" w:lineRule="auto"/>
              <w:rPr>
                <w:rFonts w:ascii="Arial" w:eastAsia="Arial" w:hAnsi="Arial" w:cs="Arial"/>
                <w:b/>
                <w:bCs/>
                <w:sz w:val="22"/>
                <w:szCs w:val="22"/>
              </w:rPr>
            </w:pPr>
          </w:p>
        </w:tc>
      </w:tr>
      <w:tr w:rsidR="00A74021" w:rsidRPr="00446011" w14:paraId="799BEB7B" w14:textId="77777777" w:rsidTr="360201BC">
        <w:trPr>
          <w:jc w:val="center"/>
        </w:trPr>
        <w:tc>
          <w:tcPr>
            <w:tcW w:w="7219" w:type="dxa"/>
            <w:shd w:val="clear" w:color="auto" w:fill="D9D9D9" w:themeFill="background1" w:themeFillShade="D9"/>
          </w:tcPr>
          <w:p w14:paraId="43A3B521" w14:textId="77777777" w:rsidR="00A74021" w:rsidRPr="00446011" w:rsidRDefault="00A74021" w:rsidP="360201BC">
            <w:pPr>
              <w:jc w:val="both"/>
              <w:rPr>
                <w:rFonts w:ascii="Arial" w:eastAsia="Arial" w:hAnsi="Arial" w:cs="Arial"/>
                <w:b/>
                <w:bCs/>
                <w:sz w:val="22"/>
                <w:szCs w:val="22"/>
              </w:rPr>
            </w:pPr>
            <w:r w:rsidRPr="360201BC">
              <w:rPr>
                <w:rFonts w:ascii="Arial" w:eastAsia="Arial" w:hAnsi="Arial" w:cs="Arial"/>
                <w:b/>
                <w:bCs/>
                <w:sz w:val="22"/>
                <w:szCs w:val="22"/>
              </w:rPr>
              <w:t>PERSONAL QUALITIES</w:t>
            </w:r>
          </w:p>
        </w:tc>
        <w:tc>
          <w:tcPr>
            <w:tcW w:w="1346" w:type="dxa"/>
            <w:gridSpan w:val="2"/>
            <w:shd w:val="clear" w:color="auto" w:fill="D9D9D9" w:themeFill="background1" w:themeFillShade="D9"/>
          </w:tcPr>
          <w:p w14:paraId="7A6889FA" w14:textId="77777777" w:rsidR="00A74021" w:rsidRPr="00446011" w:rsidRDefault="00A74021" w:rsidP="360201BC">
            <w:pPr>
              <w:tabs>
                <w:tab w:val="left" w:pos="2040"/>
              </w:tabs>
              <w:spacing w:line="360" w:lineRule="auto"/>
              <w:rPr>
                <w:rFonts w:ascii="Arial" w:eastAsia="Arial" w:hAnsi="Arial" w:cs="Arial"/>
                <w:b/>
                <w:bCs/>
                <w:sz w:val="22"/>
                <w:szCs w:val="22"/>
              </w:rPr>
            </w:pPr>
          </w:p>
        </w:tc>
        <w:tc>
          <w:tcPr>
            <w:tcW w:w="1290" w:type="dxa"/>
            <w:shd w:val="clear" w:color="auto" w:fill="D9D9D9" w:themeFill="background1" w:themeFillShade="D9"/>
          </w:tcPr>
          <w:p w14:paraId="1782379B" w14:textId="77777777" w:rsidR="00A74021" w:rsidRPr="00446011" w:rsidRDefault="00A74021" w:rsidP="360201BC">
            <w:pPr>
              <w:tabs>
                <w:tab w:val="left" w:pos="2040"/>
              </w:tabs>
              <w:spacing w:line="360" w:lineRule="auto"/>
              <w:rPr>
                <w:rFonts w:ascii="Arial" w:eastAsia="Arial" w:hAnsi="Arial" w:cs="Arial"/>
                <w:b/>
                <w:bCs/>
                <w:sz w:val="22"/>
                <w:szCs w:val="22"/>
              </w:rPr>
            </w:pPr>
          </w:p>
        </w:tc>
      </w:tr>
      <w:tr w:rsidR="00A74021" w:rsidRPr="00446011" w14:paraId="441436BB" w14:textId="77777777" w:rsidTr="360201BC">
        <w:trPr>
          <w:jc w:val="center"/>
        </w:trPr>
        <w:tc>
          <w:tcPr>
            <w:tcW w:w="7219" w:type="dxa"/>
            <w:shd w:val="clear" w:color="auto" w:fill="auto"/>
          </w:tcPr>
          <w:p w14:paraId="6DA5B408" w14:textId="77777777" w:rsidR="00A74021" w:rsidRPr="00446011" w:rsidRDefault="00A74021" w:rsidP="360201BC">
            <w:pPr>
              <w:pStyle w:val="Default"/>
              <w:jc w:val="both"/>
              <w:rPr>
                <w:rFonts w:ascii="Arial" w:eastAsia="Arial" w:hAnsi="Arial" w:cs="Arial"/>
                <w:sz w:val="22"/>
                <w:szCs w:val="22"/>
              </w:rPr>
            </w:pPr>
            <w:r w:rsidRPr="360201BC">
              <w:rPr>
                <w:rFonts w:ascii="Arial" w:eastAsia="Arial" w:hAnsi="Arial" w:cs="Arial"/>
                <w:sz w:val="22"/>
                <w:szCs w:val="22"/>
              </w:rPr>
              <w:t>The ability to form and maintain appropriate relationships and personal boundaries with children and young people.</w:t>
            </w:r>
          </w:p>
        </w:tc>
        <w:tc>
          <w:tcPr>
            <w:tcW w:w="1346" w:type="dxa"/>
            <w:gridSpan w:val="2"/>
            <w:shd w:val="clear" w:color="auto" w:fill="auto"/>
          </w:tcPr>
          <w:p w14:paraId="08F89BE8" w14:textId="77777777" w:rsidR="00A74021" w:rsidRPr="00446011" w:rsidRDefault="00A74021"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sz w:val="22"/>
                <w:szCs w:val="22"/>
              </w:rPr>
              <w:t>*</w:t>
            </w:r>
          </w:p>
        </w:tc>
        <w:tc>
          <w:tcPr>
            <w:tcW w:w="1290" w:type="dxa"/>
            <w:shd w:val="clear" w:color="auto" w:fill="auto"/>
          </w:tcPr>
          <w:p w14:paraId="4481D6A4" w14:textId="77777777" w:rsidR="00A74021" w:rsidRPr="00446011" w:rsidRDefault="00A74021" w:rsidP="360201BC">
            <w:pPr>
              <w:tabs>
                <w:tab w:val="left" w:pos="2040"/>
              </w:tabs>
              <w:spacing w:line="360" w:lineRule="auto"/>
              <w:rPr>
                <w:rFonts w:ascii="Arial" w:eastAsia="Arial" w:hAnsi="Arial" w:cs="Arial"/>
                <w:b/>
                <w:bCs/>
                <w:sz w:val="22"/>
                <w:szCs w:val="22"/>
              </w:rPr>
            </w:pPr>
          </w:p>
        </w:tc>
      </w:tr>
      <w:tr w:rsidR="00A74021" w:rsidRPr="00446011" w14:paraId="6602D6C5" w14:textId="77777777" w:rsidTr="360201BC">
        <w:trPr>
          <w:jc w:val="center"/>
        </w:trPr>
        <w:tc>
          <w:tcPr>
            <w:tcW w:w="7219" w:type="dxa"/>
            <w:shd w:val="clear" w:color="auto" w:fill="auto"/>
          </w:tcPr>
          <w:p w14:paraId="56848604" w14:textId="77777777" w:rsidR="00A74021" w:rsidRPr="00446011" w:rsidRDefault="00A74021" w:rsidP="360201BC">
            <w:pPr>
              <w:jc w:val="both"/>
              <w:rPr>
                <w:rFonts w:ascii="Arial" w:eastAsia="Arial" w:hAnsi="Arial" w:cs="Arial"/>
                <w:color w:val="000000"/>
                <w:sz w:val="22"/>
                <w:szCs w:val="22"/>
              </w:rPr>
            </w:pPr>
            <w:r w:rsidRPr="360201BC">
              <w:rPr>
                <w:rFonts w:ascii="Arial" w:eastAsia="Arial" w:hAnsi="Arial" w:cs="Arial"/>
                <w:color w:val="000000" w:themeColor="text1"/>
                <w:sz w:val="22"/>
                <w:szCs w:val="22"/>
              </w:rPr>
              <w:t xml:space="preserve">A very strong work ethic with the ability to go the extra mile for all students and staff. </w:t>
            </w:r>
          </w:p>
        </w:tc>
        <w:tc>
          <w:tcPr>
            <w:tcW w:w="1346" w:type="dxa"/>
            <w:gridSpan w:val="2"/>
            <w:shd w:val="clear" w:color="auto" w:fill="auto"/>
          </w:tcPr>
          <w:p w14:paraId="35161860" w14:textId="77777777" w:rsidR="00A74021" w:rsidRPr="00446011" w:rsidRDefault="00A74021"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sz w:val="22"/>
                <w:szCs w:val="22"/>
              </w:rPr>
              <w:t>*</w:t>
            </w:r>
          </w:p>
        </w:tc>
        <w:tc>
          <w:tcPr>
            <w:tcW w:w="1290" w:type="dxa"/>
            <w:shd w:val="clear" w:color="auto" w:fill="auto"/>
          </w:tcPr>
          <w:p w14:paraId="2BB1FB4F" w14:textId="77777777" w:rsidR="00A74021" w:rsidRPr="00446011" w:rsidRDefault="00A74021" w:rsidP="360201BC">
            <w:pPr>
              <w:tabs>
                <w:tab w:val="left" w:pos="2040"/>
              </w:tabs>
              <w:spacing w:line="360" w:lineRule="auto"/>
              <w:rPr>
                <w:rFonts w:ascii="Arial" w:eastAsia="Arial" w:hAnsi="Arial" w:cs="Arial"/>
                <w:b/>
                <w:bCs/>
                <w:sz w:val="22"/>
                <w:szCs w:val="22"/>
              </w:rPr>
            </w:pPr>
          </w:p>
        </w:tc>
      </w:tr>
      <w:tr w:rsidR="00A74021" w:rsidRPr="00446011" w14:paraId="2F5AE631" w14:textId="77777777" w:rsidTr="360201BC">
        <w:trPr>
          <w:jc w:val="center"/>
        </w:trPr>
        <w:tc>
          <w:tcPr>
            <w:tcW w:w="7219" w:type="dxa"/>
            <w:shd w:val="clear" w:color="auto" w:fill="auto"/>
          </w:tcPr>
          <w:p w14:paraId="15F631F0" w14:textId="77777777" w:rsidR="00A74021" w:rsidRPr="00446011" w:rsidRDefault="00A74021" w:rsidP="360201BC">
            <w:pPr>
              <w:jc w:val="both"/>
              <w:rPr>
                <w:rFonts w:ascii="Arial" w:eastAsia="Arial" w:hAnsi="Arial" w:cs="Arial"/>
                <w:color w:val="000000"/>
                <w:sz w:val="22"/>
                <w:szCs w:val="22"/>
              </w:rPr>
            </w:pPr>
            <w:r w:rsidRPr="360201BC">
              <w:rPr>
                <w:rFonts w:ascii="Arial" w:eastAsia="Arial" w:hAnsi="Arial" w:cs="Arial"/>
                <w:color w:val="000000" w:themeColor="text1"/>
                <w:sz w:val="22"/>
                <w:szCs w:val="22"/>
              </w:rPr>
              <w:t xml:space="preserve">Able to demonstrate positive attitude to </w:t>
            </w:r>
            <w:proofErr w:type="spellStart"/>
            <w:r w:rsidRPr="360201BC">
              <w:rPr>
                <w:rFonts w:ascii="Arial" w:eastAsia="Arial" w:hAnsi="Arial" w:cs="Arial"/>
                <w:color w:val="000000" w:themeColor="text1"/>
                <w:sz w:val="22"/>
                <w:szCs w:val="22"/>
              </w:rPr>
              <w:t>self development</w:t>
            </w:r>
            <w:proofErr w:type="spellEnd"/>
            <w:r w:rsidRPr="360201BC">
              <w:rPr>
                <w:rFonts w:ascii="Arial" w:eastAsia="Arial" w:hAnsi="Arial" w:cs="Arial"/>
                <w:color w:val="000000" w:themeColor="text1"/>
                <w:sz w:val="22"/>
                <w:szCs w:val="22"/>
              </w:rPr>
              <w:t>, willingness to learn in role and identify own training needs as appropriate.</w:t>
            </w:r>
          </w:p>
        </w:tc>
        <w:tc>
          <w:tcPr>
            <w:tcW w:w="1346" w:type="dxa"/>
            <w:gridSpan w:val="2"/>
            <w:shd w:val="clear" w:color="auto" w:fill="auto"/>
          </w:tcPr>
          <w:p w14:paraId="20E68D05" w14:textId="77777777" w:rsidR="00A74021" w:rsidRPr="00446011" w:rsidRDefault="00A74021"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sz w:val="22"/>
                <w:szCs w:val="22"/>
              </w:rPr>
              <w:t>*</w:t>
            </w:r>
          </w:p>
        </w:tc>
        <w:tc>
          <w:tcPr>
            <w:tcW w:w="1290" w:type="dxa"/>
            <w:shd w:val="clear" w:color="auto" w:fill="auto"/>
          </w:tcPr>
          <w:p w14:paraId="47BCC192" w14:textId="77777777" w:rsidR="00A74021" w:rsidRPr="00446011" w:rsidRDefault="00A74021" w:rsidP="360201BC">
            <w:pPr>
              <w:tabs>
                <w:tab w:val="left" w:pos="2040"/>
              </w:tabs>
              <w:spacing w:line="360" w:lineRule="auto"/>
              <w:rPr>
                <w:rFonts w:ascii="Arial" w:eastAsia="Arial" w:hAnsi="Arial" w:cs="Arial"/>
                <w:b/>
                <w:bCs/>
                <w:sz w:val="22"/>
                <w:szCs w:val="22"/>
              </w:rPr>
            </w:pPr>
          </w:p>
        </w:tc>
      </w:tr>
      <w:tr w:rsidR="00A74021" w:rsidRPr="00446011" w14:paraId="4CFAC3DE" w14:textId="77777777" w:rsidTr="360201BC">
        <w:trPr>
          <w:jc w:val="center"/>
        </w:trPr>
        <w:tc>
          <w:tcPr>
            <w:tcW w:w="7219" w:type="dxa"/>
            <w:shd w:val="clear" w:color="auto" w:fill="auto"/>
          </w:tcPr>
          <w:p w14:paraId="4D3DABB5" w14:textId="77777777" w:rsidR="00A74021" w:rsidRPr="00446011" w:rsidRDefault="00A74021" w:rsidP="360201BC">
            <w:pPr>
              <w:jc w:val="both"/>
              <w:rPr>
                <w:rFonts w:ascii="Arial" w:eastAsia="Arial" w:hAnsi="Arial" w:cs="Arial"/>
                <w:sz w:val="22"/>
                <w:szCs w:val="22"/>
              </w:rPr>
            </w:pPr>
            <w:r w:rsidRPr="360201BC">
              <w:rPr>
                <w:rFonts w:ascii="Arial" w:eastAsia="Arial" w:hAnsi="Arial" w:cs="Arial"/>
                <w:sz w:val="22"/>
                <w:szCs w:val="22"/>
              </w:rPr>
              <w:t xml:space="preserve">High level of </w:t>
            </w:r>
            <w:proofErr w:type="spellStart"/>
            <w:r w:rsidRPr="360201BC">
              <w:rPr>
                <w:rFonts w:ascii="Arial" w:eastAsia="Arial" w:hAnsi="Arial" w:cs="Arial"/>
                <w:sz w:val="22"/>
                <w:szCs w:val="22"/>
              </w:rPr>
              <w:t>self motivation</w:t>
            </w:r>
            <w:proofErr w:type="spellEnd"/>
          </w:p>
        </w:tc>
        <w:tc>
          <w:tcPr>
            <w:tcW w:w="1346" w:type="dxa"/>
            <w:gridSpan w:val="2"/>
            <w:shd w:val="clear" w:color="auto" w:fill="auto"/>
          </w:tcPr>
          <w:p w14:paraId="51F12AA6" w14:textId="77777777" w:rsidR="00A74021" w:rsidRPr="00446011" w:rsidRDefault="00A74021"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sz w:val="22"/>
                <w:szCs w:val="22"/>
              </w:rPr>
              <w:t>*</w:t>
            </w:r>
          </w:p>
        </w:tc>
        <w:tc>
          <w:tcPr>
            <w:tcW w:w="1290" w:type="dxa"/>
            <w:shd w:val="clear" w:color="auto" w:fill="auto"/>
          </w:tcPr>
          <w:p w14:paraId="2BFE11B9" w14:textId="77777777" w:rsidR="00A74021" w:rsidRPr="00446011" w:rsidRDefault="00A74021" w:rsidP="360201BC">
            <w:pPr>
              <w:tabs>
                <w:tab w:val="left" w:pos="2040"/>
              </w:tabs>
              <w:spacing w:line="360" w:lineRule="auto"/>
              <w:rPr>
                <w:rFonts w:ascii="Arial" w:eastAsia="Arial" w:hAnsi="Arial" w:cs="Arial"/>
                <w:b/>
                <w:bCs/>
                <w:sz w:val="22"/>
                <w:szCs w:val="22"/>
              </w:rPr>
            </w:pPr>
          </w:p>
        </w:tc>
      </w:tr>
      <w:tr w:rsidR="00A74021" w:rsidRPr="00446011" w14:paraId="55DAD450" w14:textId="77777777" w:rsidTr="360201BC">
        <w:trPr>
          <w:jc w:val="center"/>
        </w:trPr>
        <w:tc>
          <w:tcPr>
            <w:tcW w:w="7219" w:type="dxa"/>
            <w:shd w:val="clear" w:color="auto" w:fill="auto"/>
          </w:tcPr>
          <w:p w14:paraId="4B38F76F" w14:textId="77777777" w:rsidR="00A74021" w:rsidRPr="00446011" w:rsidRDefault="00A74021" w:rsidP="360201BC">
            <w:pPr>
              <w:jc w:val="both"/>
              <w:rPr>
                <w:rFonts w:ascii="Arial" w:eastAsia="Arial" w:hAnsi="Arial" w:cs="Arial"/>
                <w:color w:val="000000"/>
                <w:sz w:val="22"/>
                <w:szCs w:val="22"/>
              </w:rPr>
            </w:pPr>
            <w:r w:rsidRPr="360201BC">
              <w:rPr>
                <w:rFonts w:ascii="Arial" w:eastAsia="Arial" w:hAnsi="Arial" w:cs="Arial"/>
                <w:color w:val="000000" w:themeColor="text1"/>
                <w:sz w:val="22"/>
                <w:szCs w:val="22"/>
              </w:rPr>
              <w:t>Strong ability to build professional partnerships and communicate at all levels, particularly at senior level.</w:t>
            </w:r>
          </w:p>
        </w:tc>
        <w:tc>
          <w:tcPr>
            <w:tcW w:w="1346" w:type="dxa"/>
            <w:gridSpan w:val="2"/>
            <w:shd w:val="clear" w:color="auto" w:fill="auto"/>
          </w:tcPr>
          <w:p w14:paraId="63794AB8" w14:textId="77777777" w:rsidR="00A74021" w:rsidRPr="00446011" w:rsidRDefault="00A74021"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sz w:val="22"/>
                <w:szCs w:val="22"/>
              </w:rPr>
              <w:t>*</w:t>
            </w:r>
          </w:p>
        </w:tc>
        <w:tc>
          <w:tcPr>
            <w:tcW w:w="1290" w:type="dxa"/>
            <w:shd w:val="clear" w:color="auto" w:fill="auto"/>
          </w:tcPr>
          <w:p w14:paraId="3F34562D" w14:textId="77777777" w:rsidR="00A74021" w:rsidRPr="00446011" w:rsidRDefault="00A74021" w:rsidP="360201BC">
            <w:pPr>
              <w:tabs>
                <w:tab w:val="left" w:pos="2040"/>
              </w:tabs>
              <w:spacing w:line="360" w:lineRule="auto"/>
              <w:rPr>
                <w:rFonts w:ascii="Arial" w:eastAsia="Arial" w:hAnsi="Arial" w:cs="Arial"/>
                <w:b/>
                <w:bCs/>
                <w:sz w:val="22"/>
                <w:szCs w:val="22"/>
              </w:rPr>
            </w:pPr>
          </w:p>
        </w:tc>
      </w:tr>
      <w:tr w:rsidR="00A74021" w:rsidRPr="00446011" w14:paraId="7C7573A8" w14:textId="77777777" w:rsidTr="360201BC">
        <w:trPr>
          <w:jc w:val="center"/>
        </w:trPr>
        <w:tc>
          <w:tcPr>
            <w:tcW w:w="7219" w:type="dxa"/>
            <w:shd w:val="clear" w:color="auto" w:fill="auto"/>
          </w:tcPr>
          <w:p w14:paraId="470FE458" w14:textId="77777777" w:rsidR="00A74021" w:rsidRPr="00446011" w:rsidRDefault="00A74021" w:rsidP="360201BC">
            <w:pPr>
              <w:jc w:val="both"/>
              <w:rPr>
                <w:rFonts w:ascii="Arial" w:eastAsia="Arial" w:hAnsi="Arial" w:cs="Arial"/>
                <w:color w:val="000000"/>
                <w:sz w:val="22"/>
                <w:szCs w:val="22"/>
              </w:rPr>
            </w:pPr>
            <w:r w:rsidRPr="360201BC">
              <w:rPr>
                <w:rFonts w:ascii="Arial" w:eastAsia="Arial" w:hAnsi="Arial" w:cs="Arial"/>
                <w:color w:val="000000" w:themeColor="text1"/>
                <w:sz w:val="22"/>
                <w:szCs w:val="22"/>
              </w:rPr>
              <w:t>Ability to set high standards achievable through striving for continuous improvement</w:t>
            </w:r>
          </w:p>
        </w:tc>
        <w:tc>
          <w:tcPr>
            <w:tcW w:w="1346" w:type="dxa"/>
            <w:gridSpan w:val="2"/>
            <w:shd w:val="clear" w:color="auto" w:fill="auto"/>
          </w:tcPr>
          <w:p w14:paraId="47B7D14B" w14:textId="77777777" w:rsidR="00A74021" w:rsidRPr="00446011" w:rsidRDefault="00A74021"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sz w:val="22"/>
                <w:szCs w:val="22"/>
              </w:rPr>
              <w:t>*</w:t>
            </w:r>
          </w:p>
        </w:tc>
        <w:tc>
          <w:tcPr>
            <w:tcW w:w="1290" w:type="dxa"/>
            <w:shd w:val="clear" w:color="auto" w:fill="auto"/>
          </w:tcPr>
          <w:p w14:paraId="71E51577" w14:textId="77777777" w:rsidR="00A74021" w:rsidRPr="00446011" w:rsidRDefault="00A74021" w:rsidP="360201BC">
            <w:pPr>
              <w:tabs>
                <w:tab w:val="left" w:pos="2040"/>
              </w:tabs>
              <w:spacing w:line="360" w:lineRule="auto"/>
              <w:rPr>
                <w:rFonts w:ascii="Arial" w:eastAsia="Arial" w:hAnsi="Arial" w:cs="Arial"/>
                <w:b/>
                <w:bCs/>
                <w:sz w:val="22"/>
                <w:szCs w:val="22"/>
              </w:rPr>
            </w:pPr>
          </w:p>
        </w:tc>
      </w:tr>
      <w:tr w:rsidR="00A74021" w:rsidRPr="00446011" w14:paraId="6BE091F6" w14:textId="77777777" w:rsidTr="360201BC">
        <w:trPr>
          <w:jc w:val="center"/>
        </w:trPr>
        <w:tc>
          <w:tcPr>
            <w:tcW w:w="7219" w:type="dxa"/>
            <w:shd w:val="clear" w:color="auto" w:fill="auto"/>
          </w:tcPr>
          <w:p w14:paraId="40E2F6EE" w14:textId="77777777" w:rsidR="00A74021" w:rsidRPr="00446011" w:rsidRDefault="00A74021" w:rsidP="360201BC">
            <w:pPr>
              <w:jc w:val="both"/>
              <w:rPr>
                <w:rFonts w:ascii="Arial" w:eastAsia="Arial" w:hAnsi="Arial" w:cs="Arial"/>
                <w:color w:val="000000"/>
                <w:sz w:val="22"/>
                <w:szCs w:val="22"/>
              </w:rPr>
            </w:pPr>
            <w:r w:rsidRPr="360201BC">
              <w:rPr>
                <w:rFonts w:ascii="Arial" w:eastAsia="Arial" w:hAnsi="Arial" w:cs="Arial"/>
                <w:color w:val="000000" w:themeColor="text1"/>
                <w:sz w:val="22"/>
                <w:szCs w:val="22"/>
              </w:rPr>
              <w:t>Ability to act on own initiative</w:t>
            </w:r>
          </w:p>
        </w:tc>
        <w:tc>
          <w:tcPr>
            <w:tcW w:w="1346" w:type="dxa"/>
            <w:gridSpan w:val="2"/>
            <w:shd w:val="clear" w:color="auto" w:fill="auto"/>
          </w:tcPr>
          <w:p w14:paraId="5E27EEE3" w14:textId="77777777" w:rsidR="00A74021" w:rsidRPr="00446011" w:rsidRDefault="00A74021"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sz w:val="22"/>
                <w:szCs w:val="22"/>
              </w:rPr>
              <w:t>*</w:t>
            </w:r>
          </w:p>
        </w:tc>
        <w:tc>
          <w:tcPr>
            <w:tcW w:w="1290" w:type="dxa"/>
            <w:shd w:val="clear" w:color="auto" w:fill="auto"/>
          </w:tcPr>
          <w:p w14:paraId="3D045FEB" w14:textId="77777777" w:rsidR="00A74021" w:rsidRPr="00446011" w:rsidRDefault="00A74021" w:rsidP="360201BC">
            <w:pPr>
              <w:tabs>
                <w:tab w:val="left" w:pos="2040"/>
              </w:tabs>
              <w:spacing w:line="360" w:lineRule="auto"/>
              <w:rPr>
                <w:rFonts w:ascii="Arial" w:eastAsia="Arial" w:hAnsi="Arial" w:cs="Arial"/>
                <w:b/>
                <w:bCs/>
                <w:sz w:val="22"/>
                <w:szCs w:val="22"/>
              </w:rPr>
            </w:pPr>
          </w:p>
        </w:tc>
      </w:tr>
      <w:tr w:rsidR="00A74021" w:rsidRPr="00446011" w14:paraId="7935CBB6" w14:textId="77777777" w:rsidTr="360201BC">
        <w:trPr>
          <w:jc w:val="center"/>
        </w:trPr>
        <w:tc>
          <w:tcPr>
            <w:tcW w:w="7219" w:type="dxa"/>
            <w:shd w:val="clear" w:color="auto" w:fill="auto"/>
          </w:tcPr>
          <w:p w14:paraId="214C712C" w14:textId="77777777" w:rsidR="00A74021" w:rsidRPr="00446011" w:rsidRDefault="00A74021" w:rsidP="360201BC">
            <w:pPr>
              <w:jc w:val="both"/>
              <w:rPr>
                <w:rFonts w:ascii="Arial" w:eastAsia="Arial" w:hAnsi="Arial" w:cs="Arial"/>
                <w:color w:val="000000"/>
                <w:sz w:val="22"/>
                <w:szCs w:val="22"/>
              </w:rPr>
            </w:pPr>
            <w:r w:rsidRPr="360201BC">
              <w:rPr>
                <w:rFonts w:ascii="Arial" w:eastAsia="Arial" w:hAnsi="Arial" w:cs="Arial"/>
                <w:color w:val="000000" w:themeColor="text1"/>
                <w:sz w:val="22"/>
                <w:szCs w:val="22"/>
              </w:rPr>
              <w:t>Ability to work effectively as part of a team</w:t>
            </w:r>
          </w:p>
        </w:tc>
        <w:tc>
          <w:tcPr>
            <w:tcW w:w="1346" w:type="dxa"/>
            <w:gridSpan w:val="2"/>
            <w:shd w:val="clear" w:color="auto" w:fill="auto"/>
          </w:tcPr>
          <w:p w14:paraId="0C9E608E" w14:textId="77777777" w:rsidR="00A74021" w:rsidRPr="00446011" w:rsidRDefault="00A74021"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sz w:val="22"/>
                <w:szCs w:val="22"/>
              </w:rPr>
              <w:t>*</w:t>
            </w:r>
          </w:p>
        </w:tc>
        <w:tc>
          <w:tcPr>
            <w:tcW w:w="1290" w:type="dxa"/>
            <w:shd w:val="clear" w:color="auto" w:fill="auto"/>
          </w:tcPr>
          <w:p w14:paraId="32EAEA93" w14:textId="77777777" w:rsidR="00A74021" w:rsidRPr="00446011" w:rsidRDefault="00A74021" w:rsidP="360201BC">
            <w:pPr>
              <w:tabs>
                <w:tab w:val="left" w:pos="2040"/>
              </w:tabs>
              <w:spacing w:line="360" w:lineRule="auto"/>
              <w:rPr>
                <w:rFonts w:ascii="Arial" w:eastAsia="Arial" w:hAnsi="Arial" w:cs="Arial"/>
                <w:b/>
                <w:bCs/>
                <w:sz w:val="22"/>
                <w:szCs w:val="22"/>
              </w:rPr>
            </w:pPr>
          </w:p>
        </w:tc>
      </w:tr>
      <w:tr w:rsidR="00A74021" w:rsidRPr="00446011" w14:paraId="79389C72" w14:textId="77777777" w:rsidTr="360201BC">
        <w:trPr>
          <w:jc w:val="center"/>
        </w:trPr>
        <w:tc>
          <w:tcPr>
            <w:tcW w:w="7219" w:type="dxa"/>
            <w:shd w:val="clear" w:color="auto" w:fill="auto"/>
          </w:tcPr>
          <w:p w14:paraId="1FD4FBCE" w14:textId="31892702" w:rsidR="00A74021" w:rsidRPr="00446011" w:rsidRDefault="00A74021" w:rsidP="360201BC">
            <w:pPr>
              <w:jc w:val="both"/>
              <w:rPr>
                <w:rFonts w:ascii="Arial" w:eastAsia="Arial" w:hAnsi="Arial" w:cs="Arial"/>
                <w:sz w:val="22"/>
                <w:szCs w:val="22"/>
              </w:rPr>
            </w:pPr>
            <w:r w:rsidRPr="360201BC">
              <w:rPr>
                <w:rFonts w:ascii="Arial" w:eastAsia="Arial" w:hAnsi="Arial" w:cs="Arial"/>
                <w:sz w:val="22"/>
                <w:szCs w:val="22"/>
              </w:rPr>
              <w:t>Flexible approach to role</w:t>
            </w:r>
            <w:r w:rsidR="00142AE1" w:rsidRPr="360201BC">
              <w:rPr>
                <w:rFonts w:ascii="Arial" w:eastAsia="Arial" w:hAnsi="Arial" w:cs="Arial"/>
                <w:sz w:val="22"/>
                <w:szCs w:val="22"/>
              </w:rPr>
              <w:t xml:space="preserve"> and willingness to work outside normal hours (</w:t>
            </w:r>
            <w:r w:rsidR="0049742D" w:rsidRPr="360201BC">
              <w:rPr>
                <w:rFonts w:ascii="Arial" w:eastAsia="Arial" w:hAnsi="Arial" w:cs="Arial"/>
                <w:sz w:val="22"/>
                <w:szCs w:val="22"/>
              </w:rPr>
              <w:t xml:space="preserve">e.g. emergency </w:t>
            </w:r>
            <w:r w:rsidR="00142AE1" w:rsidRPr="360201BC">
              <w:rPr>
                <w:rFonts w:ascii="Arial" w:eastAsia="Arial" w:hAnsi="Arial" w:cs="Arial"/>
                <w:sz w:val="22"/>
                <w:szCs w:val="22"/>
              </w:rPr>
              <w:t>out of hours calls</w:t>
            </w:r>
            <w:r w:rsidR="004839D9" w:rsidRPr="360201BC">
              <w:rPr>
                <w:rFonts w:ascii="Arial" w:eastAsia="Arial" w:hAnsi="Arial" w:cs="Arial"/>
                <w:sz w:val="22"/>
                <w:szCs w:val="22"/>
              </w:rPr>
              <w:t>)</w:t>
            </w:r>
          </w:p>
        </w:tc>
        <w:tc>
          <w:tcPr>
            <w:tcW w:w="1346" w:type="dxa"/>
            <w:gridSpan w:val="2"/>
            <w:shd w:val="clear" w:color="auto" w:fill="auto"/>
          </w:tcPr>
          <w:p w14:paraId="48CCDCE3" w14:textId="77777777" w:rsidR="00A74021" w:rsidRPr="00446011" w:rsidRDefault="00A74021"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sz w:val="22"/>
                <w:szCs w:val="22"/>
              </w:rPr>
              <w:t>*</w:t>
            </w:r>
          </w:p>
        </w:tc>
        <w:tc>
          <w:tcPr>
            <w:tcW w:w="1290" w:type="dxa"/>
            <w:shd w:val="clear" w:color="auto" w:fill="auto"/>
          </w:tcPr>
          <w:p w14:paraId="7642BC24" w14:textId="77777777" w:rsidR="00A74021" w:rsidRPr="00446011" w:rsidRDefault="00A74021" w:rsidP="360201BC">
            <w:pPr>
              <w:tabs>
                <w:tab w:val="left" w:pos="2040"/>
              </w:tabs>
              <w:spacing w:line="360" w:lineRule="auto"/>
              <w:rPr>
                <w:rFonts w:ascii="Arial" w:eastAsia="Arial" w:hAnsi="Arial" w:cs="Arial"/>
                <w:b/>
                <w:bCs/>
                <w:sz w:val="22"/>
                <w:szCs w:val="22"/>
              </w:rPr>
            </w:pPr>
          </w:p>
        </w:tc>
      </w:tr>
      <w:tr w:rsidR="00A74021" w:rsidRPr="00446011" w14:paraId="32D9DBFE" w14:textId="77777777" w:rsidTr="360201BC">
        <w:trPr>
          <w:jc w:val="center"/>
        </w:trPr>
        <w:tc>
          <w:tcPr>
            <w:tcW w:w="7219" w:type="dxa"/>
            <w:shd w:val="clear" w:color="auto" w:fill="auto"/>
          </w:tcPr>
          <w:p w14:paraId="0BD6CCDC" w14:textId="77777777" w:rsidR="00A74021" w:rsidRPr="00446011" w:rsidRDefault="00A74021" w:rsidP="360201BC">
            <w:pPr>
              <w:jc w:val="both"/>
              <w:rPr>
                <w:rFonts w:ascii="Arial" w:eastAsia="Arial" w:hAnsi="Arial" w:cs="Arial"/>
                <w:sz w:val="22"/>
                <w:szCs w:val="22"/>
              </w:rPr>
            </w:pPr>
            <w:r w:rsidRPr="360201BC">
              <w:rPr>
                <w:rFonts w:ascii="Arial" w:eastAsia="Arial" w:hAnsi="Arial" w:cs="Arial"/>
                <w:sz w:val="22"/>
                <w:szCs w:val="22"/>
              </w:rPr>
              <w:t xml:space="preserve">A commitment to Safeguarding best practice.  </w:t>
            </w:r>
          </w:p>
        </w:tc>
        <w:tc>
          <w:tcPr>
            <w:tcW w:w="1346" w:type="dxa"/>
            <w:gridSpan w:val="2"/>
            <w:shd w:val="clear" w:color="auto" w:fill="auto"/>
          </w:tcPr>
          <w:p w14:paraId="4A7DC8BF" w14:textId="77777777" w:rsidR="00A74021" w:rsidRPr="00446011" w:rsidRDefault="00A74021" w:rsidP="360201BC">
            <w:pPr>
              <w:tabs>
                <w:tab w:val="left" w:pos="2040"/>
              </w:tabs>
              <w:spacing w:line="360" w:lineRule="auto"/>
              <w:jc w:val="center"/>
              <w:rPr>
                <w:rFonts w:ascii="Arial" w:eastAsia="Arial" w:hAnsi="Arial" w:cs="Arial"/>
                <w:b/>
                <w:bCs/>
                <w:sz w:val="22"/>
                <w:szCs w:val="22"/>
              </w:rPr>
            </w:pPr>
            <w:r w:rsidRPr="360201BC">
              <w:rPr>
                <w:rFonts w:ascii="Arial" w:eastAsia="Arial" w:hAnsi="Arial" w:cs="Arial"/>
                <w:b/>
                <w:bCs/>
                <w:sz w:val="22"/>
                <w:szCs w:val="22"/>
              </w:rPr>
              <w:t>*</w:t>
            </w:r>
          </w:p>
        </w:tc>
        <w:tc>
          <w:tcPr>
            <w:tcW w:w="1290" w:type="dxa"/>
            <w:shd w:val="clear" w:color="auto" w:fill="auto"/>
          </w:tcPr>
          <w:p w14:paraId="568B2366" w14:textId="77777777" w:rsidR="00A74021" w:rsidRPr="00446011" w:rsidRDefault="00A74021" w:rsidP="360201BC">
            <w:pPr>
              <w:tabs>
                <w:tab w:val="left" w:pos="2040"/>
              </w:tabs>
              <w:spacing w:line="360" w:lineRule="auto"/>
              <w:rPr>
                <w:rFonts w:ascii="Arial" w:eastAsia="Arial" w:hAnsi="Arial" w:cs="Arial"/>
                <w:b/>
                <w:bCs/>
                <w:sz w:val="22"/>
                <w:szCs w:val="22"/>
              </w:rPr>
            </w:pPr>
          </w:p>
        </w:tc>
      </w:tr>
    </w:tbl>
    <w:p w14:paraId="6F83C722" w14:textId="77777777" w:rsidR="00DD30E7" w:rsidRDefault="00DD30E7" w:rsidP="360201BC">
      <w:pPr>
        <w:jc w:val="both"/>
        <w:rPr>
          <w:rFonts w:ascii="Arial" w:eastAsia="Arial" w:hAnsi="Arial" w:cs="Arial"/>
          <w:sz w:val="22"/>
          <w:szCs w:val="22"/>
        </w:rPr>
      </w:pPr>
    </w:p>
    <w:sectPr w:rsidR="00DD30E7" w:rsidSect="00895129">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4F85F" w14:textId="77777777" w:rsidR="00B164DF" w:rsidRPr="00446011" w:rsidRDefault="00B164DF" w:rsidP="00CB199C">
      <w:r w:rsidRPr="00446011">
        <w:separator/>
      </w:r>
    </w:p>
  </w:endnote>
  <w:endnote w:type="continuationSeparator" w:id="0">
    <w:p w14:paraId="442A407D" w14:textId="77777777" w:rsidR="00B164DF" w:rsidRPr="00446011" w:rsidRDefault="00B164DF" w:rsidP="00CB199C">
      <w:r w:rsidRPr="00446011">
        <w:continuationSeparator/>
      </w:r>
    </w:p>
  </w:endnote>
  <w:endnote w:type="continuationNotice" w:id="1">
    <w:p w14:paraId="1AC0D972" w14:textId="77777777" w:rsidR="00835E12" w:rsidRDefault="00835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80FB2" w14:textId="085B0442" w:rsidR="00423619" w:rsidRPr="00446011" w:rsidRDefault="007C2C0D">
    <w:pPr>
      <w:pStyle w:val="Footer"/>
      <w:pBdr>
        <w:top w:val="thinThickSmallGap" w:sz="24" w:space="1" w:color="622423" w:themeColor="accent2" w:themeShade="7F"/>
      </w:pBdr>
      <w:rPr>
        <w:rFonts w:ascii="Arial" w:hAnsi="Arial" w:cs="Arial"/>
        <w:sz w:val="16"/>
        <w:szCs w:val="16"/>
      </w:rPr>
    </w:pPr>
    <w:r>
      <w:rPr>
        <w:rFonts w:ascii="Arial" w:hAnsi="Arial" w:cs="Arial"/>
        <w:sz w:val="16"/>
        <w:szCs w:val="16"/>
      </w:rPr>
      <w:t>February 2025</w:t>
    </w:r>
    <w:r w:rsidR="0006170A" w:rsidRPr="00446011">
      <w:rPr>
        <w:rFonts w:ascii="Arial" w:hAnsi="Arial" w:cs="Arial"/>
        <w:sz w:val="16"/>
        <w:szCs w:val="16"/>
      </w:rPr>
      <w:t xml:space="preserve">:  </w:t>
    </w:r>
    <w:r w:rsidR="00423619" w:rsidRPr="00446011">
      <w:rPr>
        <w:rFonts w:ascii="Arial" w:hAnsi="Arial" w:cs="Arial"/>
        <w:sz w:val="16"/>
        <w:szCs w:val="16"/>
      </w:rPr>
      <w:t xml:space="preserve">Job Description &amp; Person Specification </w:t>
    </w:r>
    <w:r w:rsidR="00834EE6" w:rsidRPr="00446011">
      <w:rPr>
        <w:rFonts w:ascii="Arial" w:hAnsi="Arial" w:cs="Arial"/>
        <w:sz w:val="16"/>
        <w:szCs w:val="16"/>
      </w:rPr>
      <w:t>Estates and Facilities Manager</w:t>
    </w:r>
    <w:r w:rsidR="00423619" w:rsidRPr="00446011">
      <w:rPr>
        <w:rFonts w:ascii="Arial" w:hAnsi="Arial" w:cs="Arial"/>
        <w:sz w:val="16"/>
        <w:szCs w:val="16"/>
      </w:rPr>
      <w:ptab w:relativeTo="margin" w:alignment="right" w:leader="none"/>
    </w:r>
    <w:r w:rsidR="00423619" w:rsidRPr="00446011">
      <w:rPr>
        <w:rFonts w:ascii="Arial" w:hAnsi="Arial" w:cs="Arial"/>
        <w:sz w:val="16"/>
        <w:szCs w:val="16"/>
      </w:rPr>
      <w:t xml:space="preserve">Page </w:t>
    </w:r>
    <w:r w:rsidR="00423619" w:rsidRPr="00446011">
      <w:rPr>
        <w:rFonts w:ascii="Arial" w:hAnsi="Arial" w:cs="Arial"/>
        <w:sz w:val="16"/>
        <w:szCs w:val="16"/>
      </w:rPr>
      <w:fldChar w:fldCharType="begin"/>
    </w:r>
    <w:r w:rsidR="00423619" w:rsidRPr="00446011">
      <w:rPr>
        <w:rFonts w:ascii="Arial" w:hAnsi="Arial" w:cs="Arial"/>
        <w:sz w:val="16"/>
        <w:szCs w:val="16"/>
      </w:rPr>
      <w:instrText xml:space="preserve"> PAGE   \* MERGEFORMAT </w:instrText>
    </w:r>
    <w:r w:rsidR="00423619" w:rsidRPr="00446011">
      <w:rPr>
        <w:rFonts w:ascii="Arial" w:hAnsi="Arial" w:cs="Arial"/>
        <w:sz w:val="16"/>
        <w:szCs w:val="16"/>
      </w:rPr>
      <w:fldChar w:fldCharType="separate"/>
    </w:r>
    <w:r w:rsidR="00B164DF" w:rsidRPr="00446011">
      <w:rPr>
        <w:rFonts w:ascii="Arial" w:hAnsi="Arial" w:cs="Arial"/>
        <w:sz w:val="16"/>
        <w:szCs w:val="16"/>
      </w:rPr>
      <w:t>1</w:t>
    </w:r>
    <w:r w:rsidR="00423619" w:rsidRPr="00446011">
      <w:rPr>
        <w:rFonts w:ascii="Arial" w:hAnsi="Arial" w:cs="Arial"/>
        <w:sz w:val="16"/>
        <w:szCs w:val="16"/>
      </w:rPr>
      <w:fldChar w:fldCharType="end"/>
    </w:r>
  </w:p>
  <w:p w14:paraId="08AF0CEA" w14:textId="77777777" w:rsidR="00423619" w:rsidRPr="00446011" w:rsidRDefault="00423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D6677" w14:textId="77777777" w:rsidR="00B164DF" w:rsidRPr="00446011" w:rsidRDefault="00B164DF" w:rsidP="00CB199C">
      <w:r w:rsidRPr="00446011">
        <w:separator/>
      </w:r>
    </w:p>
  </w:footnote>
  <w:footnote w:type="continuationSeparator" w:id="0">
    <w:p w14:paraId="39A227F9" w14:textId="77777777" w:rsidR="00B164DF" w:rsidRPr="00446011" w:rsidRDefault="00B164DF" w:rsidP="00CB199C">
      <w:r w:rsidRPr="00446011">
        <w:continuationSeparator/>
      </w:r>
    </w:p>
  </w:footnote>
  <w:footnote w:type="continuationNotice" w:id="1">
    <w:p w14:paraId="7DE59F12" w14:textId="77777777" w:rsidR="00835E12" w:rsidRDefault="00835E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575B"/>
    <w:multiLevelType w:val="hybridMultilevel"/>
    <w:tmpl w:val="2AB83D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8D2F04"/>
    <w:multiLevelType w:val="hybridMultilevel"/>
    <w:tmpl w:val="D668F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D221B"/>
    <w:multiLevelType w:val="hybridMultilevel"/>
    <w:tmpl w:val="C6543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8F6452"/>
    <w:multiLevelType w:val="hybridMultilevel"/>
    <w:tmpl w:val="D632C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0E6D31"/>
    <w:multiLevelType w:val="multilevel"/>
    <w:tmpl w:val="95F8EDDA"/>
    <w:lvl w:ilvl="0">
      <w:start w:val="1"/>
      <w:numFmt w:val="decimal"/>
      <w:lvlText w:val="%1."/>
      <w:lvlJc w:val="left"/>
      <w:pPr>
        <w:ind w:left="730" w:hanging="370"/>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FC076E"/>
    <w:multiLevelType w:val="multilevel"/>
    <w:tmpl w:val="062AE2E8"/>
    <w:lvl w:ilvl="0">
      <w:start w:val="1"/>
      <w:numFmt w:val="lowerLetter"/>
      <w:lvlText w:val="%1)"/>
      <w:legacy w:legacy="1" w:legacySpace="120" w:legacyIndent="360"/>
      <w:lvlJc w:val="left"/>
      <w:pPr>
        <w:ind w:left="72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6" w15:restartNumberingAfterBreak="0">
    <w:nsid w:val="0DE24B82"/>
    <w:multiLevelType w:val="hybridMultilevel"/>
    <w:tmpl w:val="22E4FB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D687B"/>
    <w:multiLevelType w:val="hybridMultilevel"/>
    <w:tmpl w:val="1B644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2E1CB5"/>
    <w:multiLevelType w:val="hybridMultilevel"/>
    <w:tmpl w:val="86A4D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921449"/>
    <w:multiLevelType w:val="hybridMultilevel"/>
    <w:tmpl w:val="E346A146"/>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103A73"/>
    <w:multiLevelType w:val="multilevel"/>
    <w:tmpl w:val="BF162448"/>
    <w:lvl w:ilvl="0">
      <w:start w:val="1"/>
      <w:numFmt w:val="decimal"/>
      <w:lvlText w:val="%1."/>
      <w:lvlJc w:val="left"/>
      <w:pPr>
        <w:ind w:left="720" w:hanging="360"/>
      </w:p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3271D3"/>
    <w:multiLevelType w:val="hybridMultilevel"/>
    <w:tmpl w:val="D88CFE40"/>
    <w:lvl w:ilvl="0" w:tplc="D284A7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106F8"/>
    <w:multiLevelType w:val="multilevel"/>
    <w:tmpl w:val="F68886E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3" w15:restartNumberingAfterBreak="0">
    <w:nsid w:val="2668155C"/>
    <w:multiLevelType w:val="hybridMultilevel"/>
    <w:tmpl w:val="2AB4B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9275A1"/>
    <w:multiLevelType w:val="singleLevel"/>
    <w:tmpl w:val="016A8592"/>
    <w:lvl w:ilvl="0">
      <w:start w:val="1"/>
      <w:numFmt w:val="decimal"/>
      <w:lvlText w:val="%1."/>
      <w:legacy w:legacy="1" w:legacySpace="120" w:legacyIndent="360"/>
      <w:lvlJc w:val="left"/>
      <w:pPr>
        <w:ind w:left="360" w:hanging="360"/>
      </w:pPr>
      <w:rPr>
        <w:b w:val="0"/>
      </w:rPr>
    </w:lvl>
  </w:abstractNum>
  <w:abstractNum w:abstractNumId="15" w15:restartNumberingAfterBreak="0">
    <w:nsid w:val="26AD755E"/>
    <w:multiLevelType w:val="hybridMultilevel"/>
    <w:tmpl w:val="E28E1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7B4D7C"/>
    <w:multiLevelType w:val="hybridMultilevel"/>
    <w:tmpl w:val="A4E45F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6C3A5F"/>
    <w:multiLevelType w:val="multilevel"/>
    <w:tmpl w:val="060C4092"/>
    <w:lvl w:ilvl="0">
      <w:start w:val="1"/>
      <w:numFmt w:val="lowerLetter"/>
      <w:lvlText w:val="%1)"/>
      <w:legacy w:legacy="1" w:legacySpace="120" w:legacyIndent="360"/>
      <w:lvlJc w:val="left"/>
      <w:pPr>
        <w:ind w:left="360" w:hanging="360"/>
      </w:pPr>
    </w:lvl>
    <w:lvl w:ilvl="1">
      <w:start w:val="1"/>
      <w:numFmt w:val="lowerLetter"/>
      <w:lvlText w:val="%2)"/>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2FAF0A74"/>
    <w:multiLevelType w:val="hybridMultilevel"/>
    <w:tmpl w:val="647C64B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1D5325"/>
    <w:multiLevelType w:val="multilevel"/>
    <w:tmpl w:val="062AE2E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2D545CC"/>
    <w:multiLevelType w:val="hybridMultilevel"/>
    <w:tmpl w:val="ADF4F5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5323EB"/>
    <w:multiLevelType w:val="multilevel"/>
    <w:tmpl w:val="062AE2E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37E16083"/>
    <w:multiLevelType w:val="multilevel"/>
    <w:tmpl w:val="062AE2E8"/>
    <w:lvl w:ilvl="0">
      <w:start w:val="1"/>
      <w:numFmt w:val="lowerLetter"/>
      <w:lvlText w:val="%1)"/>
      <w:legacy w:legacy="1" w:legacySpace="120" w:legacyIndent="360"/>
      <w:lvlJc w:val="left"/>
      <w:pPr>
        <w:ind w:left="72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3" w15:restartNumberingAfterBreak="0">
    <w:nsid w:val="386719B2"/>
    <w:multiLevelType w:val="hybridMultilevel"/>
    <w:tmpl w:val="D3027906"/>
    <w:lvl w:ilvl="0" w:tplc="FFFFFFFF">
      <w:start w:val="1"/>
      <w:numFmt w:val="decimal"/>
      <w:lvlText w:val="%1."/>
      <w:lvlJc w:val="left"/>
      <w:pPr>
        <w:ind w:left="785"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96067C6"/>
    <w:multiLevelType w:val="hybridMultilevel"/>
    <w:tmpl w:val="AE3A96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9BB6B23"/>
    <w:multiLevelType w:val="multilevel"/>
    <w:tmpl w:val="326A7C82"/>
    <w:lvl w:ilvl="0">
      <w:start w:val="1"/>
      <w:numFmt w:val="decimal"/>
      <w:lvlText w:val="%1."/>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3B4F7364"/>
    <w:multiLevelType w:val="hybridMultilevel"/>
    <w:tmpl w:val="AB3A4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9C214D"/>
    <w:multiLevelType w:val="hybridMultilevel"/>
    <w:tmpl w:val="9000E9A4"/>
    <w:lvl w:ilvl="0" w:tplc="89C0F1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69281A"/>
    <w:multiLevelType w:val="hybridMultilevel"/>
    <w:tmpl w:val="29586B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7F7863"/>
    <w:multiLevelType w:val="multilevel"/>
    <w:tmpl w:val="062AE2E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3E685B1B"/>
    <w:multiLevelType w:val="hybridMultilevel"/>
    <w:tmpl w:val="B5D667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5140D9"/>
    <w:multiLevelType w:val="multilevel"/>
    <w:tmpl w:val="062AE2E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4EF12DC2"/>
    <w:multiLevelType w:val="hybridMultilevel"/>
    <w:tmpl w:val="4A60B29E"/>
    <w:lvl w:ilvl="0" w:tplc="03FA0012">
      <w:start w:val="1"/>
      <w:numFmt w:val="decimal"/>
      <w:lvlText w:val="%1."/>
      <w:lvlJc w:val="left"/>
      <w:pPr>
        <w:ind w:left="360" w:hanging="360"/>
      </w:pPr>
      <w:rPr>
        <w:rFonts w:asciiTheme="minorHAnsi" w:eastAsia="Times New Roman" w:hAnsiTheme="minorHAnsi" w:cs="Arial"/>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6204FDE"/>
    <w:multiLevelType w:val="multilevel"/>
    <w:tmpl w:val="95F8EDDA"/>
    <w:lvl w:ilvl="0">
      <w:start w:val="1"/>
      <w:numFmt w:val="decimal"/>
      <w:lvlText w:val="%1."/>
      <w:lvlJc w:val="left"/>
      <w:pPr>
        <w:ind w:left="730" w:hanging="370"/>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8B062B6"/>
    <w:multiLevelType w:val="multilevel"/>
    <w:tmpl w:val="95F8EDDA"/>
    <w:lvl w:ilvl="0">
      <w:start w:val="1"/>
      <w:numFmt w:val="decimal"/>
      <w:lvlText w:val="%1."/>
      <w:lvlJc w:val="left"/>
      <w:pPr>
        <w:ind w:left="730" w:hanging="370"/>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A1C6FF9"/>
    <w:multiLevelType w:val="hybridMultilevel"/>
    <w:tmpl w:val="E8E06A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D754A"/>
    <w:multiLevelType w:val="hybridMultilevel"/>
    <w:tmpl w:val="F5B016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AA347E1"/>
    <w:multiLevelType w:val="hybridMultilevel"/>
    <w:tmpl w:val="8A9AD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CE550A"/>
    <w:multiLevelType w:val="multilevel"/>
    <w:tmpl w:val="95F8EDDA"/>
    <w:lvl w:ilvl="0">
      <w:start w:val="1"/>
      <w:numFmt w:val="decimal"/>
      <w:lvlText w:val="%1."/>
      <w:lvlJc w:val="left"/>
      <w:pPr>
        <w:ind w:left="730" w:hanging="370"/>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F4E5E6A"/>
    <w:multiLevelType w:val="multilevel"/>
    <w:tmpl w:val="AE100C12"/>
    <w:lvl w:ilvl="0">
      <w:start w:val="1"/>
      <w:numFmt w:val="bullet"/>
      <w:lvlText w:val=""/>
      <w:lvlJc w:val="left"/>
      <w:pPr>
        <w:ind w:left="360" w:hanging="360"/>
      </w:pPr>
      <w:rPr>
        <w:rFonts w:ascii="Symbol" w:hAnsi="Symbol"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0" w15:restartNumberingAfterBreak="0">
    <w:nsid w:val="71906A66"/>
    <w:multiLevelType w:val="hybridMultilevel"/>
    <w:tmpl w:val="653E9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A95B9B"/>
    <w:multiLevelType w:val="hybridMultilevel"/>
    <w:tmpl w:val="45FAE7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40F3D53"/>
    <w:multiLevelType w:val="hybridMultilevel"/>
    <w:tmpl w:val="D3027906"/>
    <w:lvl w:ilvl="0" w:tplc="0809000F">
      <w:start w:val="1"/>
      <w:numFmt w:val="decimal"/>
      <w:lvlText w:val="%1."/>
      <w:lvlJc w:val="left"/>
      <w:pPr>
        <w:ind w:left="78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4F941EE"/>
    <w:multiLevelType w:val="multilevel"/>
    <w:tmpl w:val="326A7C82"/>
    <w:lvl w:ilvl="0">
      <w:start w:val="1"/>
      <w:numFmt w:val="decimal"/>
      <w:lvlText w:val="%1."/>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4" w15:restartNumberingAfterBreak="0">
    <w:nsid w:val="7FCF79A7"/>
    <w:multiLevelType w:val="multilevel"/>
    <w:tmpl w:val="062AE2E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633056504">
    <w:abstractNumId w:val="20"/>
  </w:num>
  <w:num w:numId="2" w16cid:durableId="1544054767">
    <w:abstractNumId w:val="17"/>
  </w:num>
  <w:num w:numId="3" w16cid:durableId="1902325194">
    <w:abstractNumId w:val="35"/>
  </w:num>
  <w:num w:numId="4" w16cid:durableId="1560167135">
    <w:abstractNumId w:val="16"/>
  </w:num>
  <w:num w:numId="5" w16cid:durableId="237373273">
    <w:abstractNumId w:val="12"/>
  </w:num>
  <w:num w:numId="6" w16cid:durableId="258105379">
    <w:abstractNumId w:val="6"/>
  </w:num>
  <w:num w:numId="7" w16cid:durableId="127674995">
    <w:abstractNumId w:val="30"/>
  </w:num>
  <w:num w:numId="8" w16cid:durableId="114836808">
    <w:abstractNumId w:val="19"/>
  </w:num>
  <w:num w:numId="9" w16cid:durableId="1647932389">
    <w:abstractNumId w:val="5"/>
  </w:num>
  <w:num w:numId="10" w16cid:durableId="2143957321">
    <w:abstractNumId w:val="22"/>
  </w:num>
  <w:num w:numId="11" w16cid:durableId="865094900">
    <w:abstractNumId w:val="14"/>
  </w:num>
  <w:num w:numId="12" w16cid:durableId="1333996318">
    <w:abstractNumId w:val="8"/>
  </w:num>
  <w:num w:numId="13" w16cid:durableId="1823155651">
    <w:abstractNumId w:val="2"/>
  </w:num>
  <w:num w:numId="14" w16cid:durableId="788166942">
    <w:abstractNumId w:val="15"/>
  </w:num>
  <w:num w:numId="15" w16cid:durableId="1384791072">
    <w:abstractNumId w:val="3"/>
  </w:num>
  <w:num w:numId="16" w16cid:durableId="1875384411">
    <w:abstractNumId w:val="1"/>
  </w:num>
  <w:num w:numId="17" w16cid:durableId="950816192">
    <w:abstractNumId w:val="13"/>
  </w:num>
  <w:num w:numId="18" w16cid:durableId="968785188">
    <w:abstractNumId w:val="0"/>
  </w:num>
  <w:num w:numId="19" w16cid:durableId="1101561843">
    <w:abstractNumId w:val="21"/>
  </w:num>
  <w:num w:numId="20" w16cid:durableId="1948151100">
    <w:abstractNumId w:val="31"/>
  </w:num>
  <w:num w:numId="21" w16cid:durableId="1422066228">
    <w:abstractNumId w:val="29"/>
  </w:num>
  <w:num w:numId="22" w16cid:durableId="40909576">
    <w:abstractNumId w:val="39"/>
  </w:num>
  <w:num w:numId="23" w16cid:durableId="1652056198">
    <w:abstractNumId w:val="44"/>
  </w:num>
  <w:num w:numId="24" w16cid:durableId="643005922">
    <w:abstractNumId w:val="43"/>
  </w:num>
  <w:num w:numId="25" w16cid:durableId="1639072960">
    <w:abstractNumId w:val="25"/>
  </w:num>
  <w:num w:numId="26" w16cid:durableId="1149705997">
    <w:abstractNumId w:val="28"/>
  </w:num>
  <w:num w:numId="27" w16cid:durableId="1726295900">
    <w:abstractNumId w:val="36"/>
  </w:num>
  <w:num w:numId="28" w16cid:durableId="1249651006">
    <w:abstractNumId w:val="32"/>
  </w:num>
  <w:num w:numId="29" w16cid:durableId="30541529">
    <w:abstractNumId w:val="18"/>
  </w:num>
  <w:num w:numId="30" w16cid:durableId="500239795">
    <w:abstractNumId w:val="9"/>
  </w:num>
  <w:num w:numId="31" w16cid:durableId="1590307011">
    <w:abstractNumId w:val="10"/>
  </w:num>
  <w:num w:numId="32" w16cid:durableId="1622570986">
    <w:abstractNumId w:val="4"/>
  </w:num>
  <w:num w:numId="33" w16cid:durableId="1435397353">
    <w:abstractNumId w:val="42"/>
  </w:num>
  <w:num w:numId="34" w16cid:durableId="310720455">
    <w:abstractNumId w:val="27"/>
  </w:num>
  <w:num w:numId="35" w16cid:durableId="814685880">
    <w:abstractNumId w:val="34"/>
  </w:num>
  <w:num w:numId="36" w16cid:durableId="1074619130">
    <w:abstractNumId w:val="11"/>
  </w:num>
  <w:num w:numId="37" w16cid:durableId="1333143361">
    <w:abstractNumId w:val="33"/>
  </w:num>
  <w:num w:numId="38" w16cid:durableId="1922829843">
    <w:abstractNumId w:val="24"/>
  </w:num>
  <w:num w:numId="39" w16cid:durableId="1503466779">
    <w:abstractNumId w:val="7"/>
  </w:num>
  <w:num w:numId="40" w16cid:durableId="759839538">
    <w:abstractNumId w:val="38"/>
  </w:num>
  <w:num w:numId="41" w16cid:durableId="124395092">
    <w:abstractNumId w:val="26"/>
  </w:num>
  <w:num w:numId="42" w16cid:durableId="576287801">
    <w:abstractNumId w:val="41"/>
  </w:num>
  <w:num w:numId="43" w16cid:durableId="1339698180">
    <w:abstractNumId w:val="37"/>
  </w:num>
  <w:num w:numId="44" w16cid:durableId="347562010">
    <w:abstractNumId w:val="40"/>
  </w:num>
  <w:num w:numId="45" w16cid:durableId="19278100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193"/>
    <w:rsid w:val="0001457E"/>
    <w:rsid w:val="00014CC4"/>
    <w:rsid w:val="0006170A"/>
    <w:rsid w:val="000626EC"/>
    <w:rsid w:val="000712B2"/>
    <w:rsid w:val="0007508F"/>
    <w:rsid w:val="00085703"/>
    <w:rsid w:val="00094784"/>
    <w:rsid w:val="000A43AD"/>
    <w:rsid w:val="000B3BFB"/>
    <w:rsid w:val="000B404E"/>
    <w:rsid w:val="000D3D23"/>
    <w:rsid w:val="000D4E93"/>
    <w:rsid w:val="000E4E39"/>
    <w:rsid w:val="000E72D8"/>
    <w:rsid w:val="00102179"/>
    <w:rsid w:val="00107826"/>
    <w:rsid w:val="001108B3"/>
    <w:rsid w:val="001109B3"/>
    <w:rsid w:val="001138C5"/>
    <w:rsid w:val="00117763"/>
    <w:rsid w:val="0013051D"/>
    <w:rsid w:val="00134D6C"/>
    <w:rsid w:val="00142AE1"/>
    <w:rsid w:val="00144B90"/>
    <w:rsid w:val="00164A95"/>
    <w:rsid w:val="00183FD7"/>
    <w:rsid w:val="001867F6"/>
    <w:rsid w:val="00197581"/>
    <w:rsid w:val="001B31A0"/>
    <w:rsid w:val="001D3B73"/>
    <w:rsid w:val="001E1207"/>
    <w:rsid w:val="001E142C"/>
    <w:rsid w:val="002058D5"/>
    <w:rsid w:val="002071B0"/>
    <w:rsid w:val="0021781F"/>
    <w:rsid w:val="002211A0"/>
    <w:rsid w:val="0022219E"/>
    <w:rsid w:val="00244F1D"/>
    <w:rsid w:val="00261FDC"/>
    <w:rsid w:val="00274C60"/>
    <w:rsid w:val="00276FD2"/>
    <w:rsid w:val="002A1DE5"/>
    <w:rsid w:val="002B5231"/>
    <w:rsid w:val="002B683D"/>
    <w:rsid w:val="002C0183"/>
    <w:rsid w:val="002D05C7"/>
    <w:rsid w:val="002D780F"/>
    <w:rsid w:val="002E31BE"/>
    <w:rsid w:val="00307299"/>
    <w:rsid w:val="00307E22"/>
    <w:rsid w:val="00346E18"/>
    <w:rsid w:val="003670D8"/>
    <w:rsid w:val="003979D7"/>
    <w:rsid w:val="003A1A48"/>
    <w:rsid w:val="003C2265"/>
    <w:rsid w:val="003C3D4F"/>
    <w:rsid w:val="003D6443"/>
    <w:rsid w:val="003D737A"/>
    <w:rsid w:val="003E02BD"/>
    <w:rsid w:val="003E17D8"/>
    <w:rsid w:val="003E5560"/>
    <w:rsid w:val="00400539"/>
    <w:rsid w:val="00423619"/>
    <w:rsid w:val="00430A87"/>
    <w:rsid w:val="00435B67"/>
    <w:rsid w:val="0044173A"/>
    <w:rsid w:val="00446011"/>
    <w:rsid w:val="00447BA0"/>
    <w:rsid w:val="004576D2"/>
    <w:rsid w:val="004639D4"/>
    <w:rsid w:val="00472092"/>
    <w:rsid w:val="004839D9"/>
    <w:rsid w:val="0049012A"/>
    <w:rsid w:val="004954A4"/>
    <w:rsid w:val="0049742D"/>
    <w:rsid w:val="004A2ABE"/>
    <w:rsid w:val="004A4122"/>
    <w:rsid w:val="004A4894"/>
    <w:rsid w:val="004B598E"/>
    <w:rsid w:val="004B79BA"/>
    <w:rsid w:val="004D50E2"/>
    <w:rsid w:val="005073F1"/>
    <w:rsid w:val="00523BD9"/>
    <w:rsid w:val="0053511D"/>
    <w:rsid w:val="00551BCA"/>
    <w:rsid w:val="005570EC"/>
    <w:rsid w:val="00564655"/>
    <w:rsid w:val="00566DB4"/>
    <w:rsid w:val="0057050C"/>
    <w:rsid w:val="00587FF3"/>
    <w:rsid w:val="005A0035"/>
    <w:rsid w:val="005A148A"/>
    <w:rsid w:val="005B19C7"/>
    <w:rsid w:val="005B64B7"/>
    <w:rsid w:val="005B656E"/>
    <w:rsid w:val="005C3747"/>
    <w:rsid w:val="005D759B"/>
    <w:rsid w:val="005E3919"/>
    <w:rsid w:val="005E7193"/>
    <w:rsid w:val="00603D29"/>
    <w:rsid w:val="00604E20"/>
    <w:rsid w:val="006517D9"/>
    <w:rsid w:val="00662A0D"/>
    <w:rsid w:val="006675DC"/>
    <w:rsid w:val="0067482B"/>
    <w:rsid w:val="006904D0"/>
    <w:rsid w:val="006A5111"/>
    <w:rsid w:val="006A6373"/>
    <w:rsid w:val="006C0B80"/>
    <w:rsid w:val="006C0DDA"/>
    <w:rsid w:val="006C3F20"/>
    <w:rsid w:val="006C6362"/>
    <w:rsid w:val="006F5FEC"/>
    <w:rsid w:val="00710A5A"/>
    <w:rsid w:val="00725DA0"/>
    <w:rsid w:val="007337BD"/>
    <w:rsid w:val="00741BA6"/>
    <w:rsid w:val="0076227E"/>
    <w:rsid w:val="00772F47"/>
    <w:rsid w:val="00774BC7"/>
    <w:rsid w:val="00780FE4"/>
    <w:rsid w:val="00784AA4"/>
    <w:rsid w:val="00797E96"/>
    <w:rsid w:val="007A21F5"/>
    <w:rsid w:val="007B3038"/>
    <w:rsid w:val="007B743B"/>
    <w:rsid w:val="007B79F8"/>
    <w:rsid w:val="007C2C0D"/>
    <w:rsid w:val="007E4733"/>
    <w:rsid w:val="007F0303"/>
    <w:rsid w:val="007F1C87"/>
    <w:rsid w:val="00815B47"/>
    <w:rsid w:val="008321BA"/>
    <w:rsid w:val="00834EE6"/>
    <w:rsid w:val="00835E12"/>
    <w:rsid w:val="00855BF8"/>
    <w:rsid w:val="0088155C"/>
    <w:rsid w:val="00882D54"/>
    <w:rsid w:val="00894606"/>
    <w:rsid w:val="00895129"/>
    <w:rsid w:val="008A20EF"/>
    <w:rsid w:val="008D3DF8"/>
    <w:rsid w:val="008E2563"/>
    <w:rsid w:val="008E4729"/>
    <w:rsid w:val="008E7EFA"/>
    <w:rsid w:val="0090771A"/>
    <w:rsid w:val="00907D8D"/>
    <w:rsid w:val="00915DB9"/>
    <w:rsid w:val="00920386"/>
    <w:rsid w:val="00920929"/>
    <w:rsid w:val="009221C5"/>
    <w:rsid w:val="00924EFF"/>
    <w:rsid w:val="00941A87"/>
    <w:rsid w:val="009559B8"/>
    <w:rsid w:val="009575D6"/>
    <w:rsid w:val="00970E47"/>
    <w:rsid w:val="0097108E"/>
    <w:rsid w:val="00977BDF"/>
    <w:rsid w:val="009903C5"/>
    <w:rsid w:val="0099482C"/>
    <w:rsid w:val="00996DDC"/>
    <w:rsid w:val="009C119A"/>
    <w:rsid w:val="009C7D10"/>
    <w:rsid w:val="009E5625"/>
    <w:rsid w:val="009F4656"/>
    <w:rsid w:val="009F5A8C"/>
    <w:rsid w:val="00A07544"/>
    <w:rsid w:val="00A15FEC"/>
    <w:rsid w:val="00A26AEA"/>
    <w:rsid w:val="00A41DBB"/>
    <w:rsid w:val="00A515C9"/>
    <w:rsid w:val="00A53E72"/>
    <w:rsid w:val="00A73A9F"/>
    <w:rsid w:val="00A74021"/>
    <w:rsid w:val="00A800A5"/>
    <w:rsid w:val="00AB32D1"/>
    <w:rsid w:val="00AC4A57"/>
    <w:rsid w:val="00B005F8"/>
    <w:rsid w:val="00B00919"/>
    <w:rsid w:val="00B12AA3"/>
    <w:rsid w:val="00B157F7"/>
    <w:rsid w:val="00B164DF"/>
    <w:rsid w:val="00B33DDB"/>
    <w:rsid w:val="00B43B0A"/>
    <w:rsid w:val="00B52554"/>
    <w:rsid w:val="00B6640C"/>
    <w:rsid w:val="00B71C06"/>
    <w:rsid w:val="00B758D5"/>
    <w:rsid w:val="00B86AAB"/>
    <w:rsid w:val="00B9662F"/>
    <w:rsid w:val="00BA62D5"/>
    <w:rsid w:val="00BC6639"/>
    <w:rsid w:val="00BD0391"/>
    <w:rsid w:val="00BE2784"/>
    <w:rsid w:val="00BE3CA1"/>
    <w:rsid w:val="00BF5D48"/>
    <w:rsid w:val="00BF7C4C"/>
    <w:rsid w:val="00C1262D"/>
    <w:rsid w:val="00C36BC3"/>
    <w:rsid w:val="00C418E2"/>
    <w:rsid w:val="00C57BEE"/>
    <w:rsid w:val="00C712EB"/>
    <w:rsid w:val="00C762FC"/>
    <w:rsid w:val="00C82DC5"/>
    <w:rsid w:val="00C837AC"/>
    <w:rsid w:val="00C9063A"/>
    <w:rsid w:val="00CA7A85"/>
    <w:rsid w:val="00CB02EF"/>
    <w:rsid w:val="00CB199C"/>
    <w:rsid w:val="00CD0AB9"/>
    <w:rsid w:val="00CD2478"/>
    <w:rsid w:val="00CE2007"/>
    <w:rsid w:val="00CF157A"/>
    <w:rsid w:val="00CF5B2B"/>
    <w:rsid w:val="00D056B0"/>
    <w:rsid w:val="00D12ACC"/>
    <w:rsid w:val="00D2031B"/>
    <w:rsid w:val="00D2183B"/>
    <w:rsid w:val="00D2396C"/>
    <w:rsid w:val="00D259F2"/>
    <w:rsid w:val="00D274A5"/>
    <w:rsid w:val="00D3004A"/>
    <w:rsid w:val="00D46460"/>
    <w:rsid w:val="00D56151"/>
    <w:rsid w:val="00D647D1"/>
    <w:rsid w:val="00D72022"/>
    <w:rsid w:val="00D75360"/>
    <w:rsid w:val="00D81956"/>
    <w:rsid w:val="00DA0772"/>
    <w:rsid w:val="00DA41A0"/>
    <w:rsid w:val="00DB43A7"/>
    <w:rsid w:val="00DB7424"/>
    <w:rsid w:val="00DB766E"/>
    <w:rsid w:val="00DC472D"/>
    <w:rsid w:val="00DC57E3"/>
    <w:rsid w:val="00DD0AF4"/>
    <w:rsid w:val="00DD30E7"/>
    <w:rsid w:val="00DF497D"/>
    <w:rsid w:val="00E11113"/>
    <w:rsid w:val="00E317FB"/>
    <w:rsid w:val="00E37015"/>
    <w:rsid w:val="00E40373"/>
    <w:rsid w:val="00E71C3F"/>
    <w:rsid w:val="00E73F57"/>
    <w:rsid w:val="00E84808"/>
    <w:rsid w:val="00E87E2D"/>
    <w:rsid w:val="00EA2A83"/>
    <w:rsid w:val="00EA54D6"/>
    <w:rsid w:val="00EB7F46"/>
    <w:rsid w:val="00ED0EAF"/>
    <w:rsid w:val="00ED16CB"/>
    <w:rsid w:val="00ED5007"/>
    <w:rsid w:val="00EF47E6"/>
    <w:rsid w:val="00EF55A2"/>
    <w:rsid w:val="00EF719F"/>
    <w:rsid w:val="00F36E1D"/>
    <w:rsid w:val="00F748CD"/>
    <w:rsid w:val="00F81309"/>
    <w:rsid w:val="00F84835"/>
    <w:rsid w:val="00F90146"/>
    <w:rsid w:val="00F97DE9"/>
    <w:rsid w:val="00FA3B54"/>
    <w:rsid w:val="00FB71ED"/>
    <w:rsid w:val="00FE4171"/>
    <w:rsid w:val="00FE5FCD"/>
    <w:rsid w:val="00FF00D7"/>
    <w:rsid w:val="00FF1CB4"/>
    <w:rsid w:val="00FF3625"/>
    <w:rsid w:val="05D56783"/>
    <w:rsid w:val="0A13F6C7"/>
    <w:rsid w:val="2CE85D15"/>
    <w:rsid w:val="30035178"/>
    <w:rsid w:val="3211966B"/>
    <w:rsid w:val="360201BC"/>
    <w:rsid w:val="3AA34FFA"/>
    <w:rsid w:val="3C1B657A"/>
    <w:rsid w:val="3C7B4670"/>
    <w:rsid w:val="3DE26FB0"/>
    <w:rsid w:val="54ED7C78"/>
    <w:rsid w:val="7036D90F"/>
    <w:rsid w:val="728B47D7"/>
    <w:rsid w:val="764A8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CC95"/>
  <w15:docId w15:val="{01401714-5554-4EF1-ADDF-2F151812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193"/>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5E7193"/>
    <w:pPr>
      <w:keepNext/>
      <w:overflowPunct w:val="0"/>
      <w:autoSpaceDE w:val="0"/>
      <w:autoSpaceDN w:val="0"/>
      <w:adjustRightInd w:val="0"/>
      <w:spacing w:line="360" w:lineRule="auto"/>
      <w:ind w:left="360"/>
      <w:textAlignment w:val="baseline"/>
      <w:outlineLvl w:val="1"/>
    </w:pPr>
    <w:rPr>
      <w:rFonts w:ascii="Arial" w:hAnsi="Arial"/>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193"/>
    <w:pPr>
      <w:ind w:left="720"/>
      <w:contextualSpacing/>
    </w:pPr>
  </w:style>
  <w:style w:type="character" w:customStyle="1" w:styleId="Heading2Char">
    <w:name w:val="Heading 2 Char"/>
    <w:basedOn w:val="DefaultParagraphFont"/>
    <w:link w:val="Heading2"/>
    <w:rsid w:val="005E7193"/>
    <w:rPr>
      <w:rFonts w:ascii="Arial" w:eastAsia="Times New Roman" w:hAnsi="Arial" w:cs="Times New Roman"/>
      <w:i/>
      <w:szCs w:val="20"/>
      <w:lang w:val="en-GB"/>
    </w:rPr>
  </w:style>
  <w:style w:type="paragraph" w:styleId="Header">
    <w:name w:val="header"/>
    <w:basedOn w:val="Normal"/>
    <w:link w:val="HeaderChar"/>
    <w:uiPriority w:val="99"/>
    <w:unhideWhenUsed/>
    <w:rsid w:val="00CB199C"/>
    <w:pPr>
      <w:tabs>
        <w:tab w:val="center" w:pos="4680"/>
        <w:tab w:val="right" w:pos="9360"/>
      </w:tabs>
    </w:pPr>
  </w:style>
  <w:style w:type="character" w:customStyle="1" w:styleId="HeaderChar">
    <w:name w:val="Header Char"/>
    <w:basedOn w:val="DefaultParagraphFont"/>
    <w:link w:val="Header"/>
    <w:uiPriority w:val="99"/>
    <w:rsid w:val="00CB19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199C"/>
    <w:pPr>
      <w:tabs>
        <w:tab w:val="center" w:pos="4680"/>
        <w:tab w:val="right" w:pos="9360"/>
      </w:tabs>
    </w:pPr>
  </w:style>
  <w:style w:type="character" w:customStyle="1" w:styleId="FooterChar">
    <w:name w:val="Footer Char"/>
    <w:basedOn w:val="DefaultParagraphFont"/>
    <w:link w:val="Footer"/>
    <w:uiPriority w:val="99"/>
    <w:rsid w:val="00CB199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199C"/>
    <w:rPr>
      <w:rFonts w:ascii="Tahoma" w:hAnsi="Tahoma" w:cs="Tahoma"/>
      <w:sz w:val="16"/>
      <w:szCs w:val="16"/>
    </w:rPr>
  </w:style>
  <w:style w:type="character" w:customStyle="1" w:styleId="BalloonTextChar">
    <w:name w:val="Balloon Text Char"/>
    <w:basedOn w:val="DefaultParagraphFont"/>
    <w:link w:val="BalloonText"/>
    <w:uiPriority w:val="99"/>
    <w:semiHidden/>
    <w:rsid w:val="00CB199C"/>
    <w:rPr>
      <w:rFonts w:ascii="Tahoma" w:eastAsia="Times New Roman" w:hAnsi="Tahoma" w:cs="Tahoma"/>
      <w:sz w:val="16"/>
      <w:szCs w:val="16"/>
    </w:rPr>
  </w:style>
  <w:style w:type="table" w:styleId="TableGrid">
    <w:name w:val="Table Grid"/>
    <w:basedOn w:val="TableNormal"/>
    <w:rsid w:val="00D2183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A41DBB"/>
    <w:pPr>
      <w:spacing w:after="120"/>
      <w:ind w:left="283"/>
    </w:pPr>
    <w:rPr>
      <w:rFonts w:ascii="Garamond" w:hAnsi="Garamond"/>
      <w:sz w:val="16"/>
      <w:szCs w:val="16"/>
    </w:rPr>
  </w:style>
  <w:style w:type="character" w:customStyle="1" w:styleId="BodyTextIndent3Char">
    <w:name w:val="Body Text Indent 3 Char"/>
    <w:basedOn w:val="DefaultParagraphFont"/>
    <w:link w:val="BodyTextIndent3"/>
    <w:rsid w:val="00A41DBB"/>
    <w:rPr>
      <w:rFonts w:ascii="Garamond" w:eastAsia="Times New Roman" w:hAnsi="Garamond" w:cs="Times New Roman"/>
      <w:sz w:val="16"/>
      <w:szCs w:val="16"/>
      <w:lang w:val="en-GB"/>
    </w:rPr>
  </w:style>
  <w:style w:type="paragraph" w:customStyle="1" w:styleId="Default">
    <w:name w:val="Default"/>
    <w:rsid w:val="003670D8"/>
    <w:pPr>
      <w:autoSpaceDE w:val="0"/>
      <w:autoSpaceDN w:val="0"/>
      <w:adjustRightInd w:val="0"/>
      <w:spacing w:after="0" w:line="240" w:lineRule="auto"/>
    </w:pPr>
    <w:rPr>
      <w:rFonts w:ascii="Verdana" w:hAnsi="Verdana" w:cs="Verdana"/>
      <w:color w:val="000000"/>
      <w:sz w:val="24"/>
      <w:szCs w:val="24"/>
      <w:lang w:val="en-GB"/>
    </w:rPr>
  </w:style>
  <w:style w:type="paragraph" w:styleId="BodyText">
    <w:name w:val="Body Text"/>
    <w:basedOn w:val="Normal"/>
    <w:link w:val="BodyTextChar"/>
    <w:uiPriority w:val="99"/>
    <w:semiHidden/>
    <w:unhideWhenUsed/>
    <w:rsid w:val="00BF5D48"/>
    <w:pPr>
      <w:spacing w:after="120"/>
    </w:pPr>
  </w:style>
  <w:style w:type="character" w:customStyle="1" w:styleId="BodyTextChar">
    <w:name w:val="Body Text Char"/>
    <w:basedOn w:val="DefaultParagraphFont"/>
    <w:link w:val="BodyText"/>
    <w:uiPriority w:val="99"/>
    <w:semiHidden/>
    <w:rsid w:val="00BF5D4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02179"/>
    <w:rPr>
      <w:sz w:val="16"/>
      <w:szCs w:val="16"/>
    </w:rPr>
  </w:style>
  <w:style w:type="paragraph" w:styleId="CommentText">
    <w:name w:val="annotation text"/>
    <w:basedOn w:val="Normal"/>
    <w:link w:val="CommentTextChar"/>
    <w:uiPriority w:val="99"/>
    <w:unhideWhenUsed/>
    <w:rsid w:val="00102179"/>
    <w:rPr>
      <w:sz w:val="20"/>
      <w:szCs w:val="20"/>
    </w:rPr>
  </w:style>
  <w:style w:type="character" w:customStyle="1" w:styleId="CommentTextChar">
    <w:name w:val="Comment Text Char"/>
    <w:basedOn w:val="DefaultParagraphFont"/>
    <w:link w:val="CommentText"/>
    <w:uiPriority w:val="99"/>
    <w:rsid w:val="001021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2179"/>
    <w:rPr>
      <w:b/>
      <w:bCs/>
    </w:rPr>
  </w:style>
  <w:style w:type="character" w:customStyle="1" w:styleId="CommentSubjectChar">
    <w:name w:val="Comment Subject Char"/>
    <w:basedOn w:val="CommentTextChar"/>
    <w:link w:val="CommentSubject"/>
    <w:uiPriority w:val="99"/>
    <w:semiHidden/>
    <w:rsid w:val="00102179"/>
    <w:rPr>
      <w:rFonts w:ascii="Times New Roman" w:eastAsia="Times New Roman" w:hAnsi="Times New Roman" w:cs="Times New Roman"/>
      <w:b/>
      <w:bCs/>
      <w:sz w:val="20"/>
      <w:szCs w:val="20"/>
    </w:rPr>
  </w:style>
  <w:style w:type="paragraph" w:styleId="Revision">
    <w:name w:val="Revision"/>
    <w:hidden/>
    <w:uiPriority w:val="99"/>
    <w:semiHidden/>
    <w:rsid w:val="00DC472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162fcf82-a5bd-400d-b3ff-34f00183a82e" xsi:nil="true"/>
    <TaxCatchAll xmlns="cfb69856-c63b-48dc-b7ac-8dded3fc97de" xsi:nil="true"/>
    <lcf76f155ced4ddcb4097134ff3c332f xmlns="162fcf82-a5bd-400d-b3ff-34f00183a82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E4B5AA5E7F19541996D12EC1EB8782D" ma:contentTypeVersion="19" ma:contentTypeDescription="Create a new document." ma:contentTypeScope="" ma:versionID="cb2fe18031b1116a2ef0ccc8293cd1c3">
  <xsd:schema xmlns:xsd="http://www.w3.org/2001/XMLSchema" xmlns:xs="http://www.w3.org/2001/XMLSchema" xmlns:p="http://schemas.microsoft.com/office/2006/metadata/properties" xmlns:ns2="162fcf82-a5bd-400d-b3ff-34f00183a82e" xmlns:ns3="cfb69856-c63b-48dc-b7ac-8dded3fc97de" targetNamespace="http://schemas.microsoft.com/office/2006/metadata/properties" ma:root="true" ma:fieldsID="eb4fd005163dbe73e2be6300b3f3b750" ns2:_="" ns3:_="">
    <xsd:import namespace="162fcf82-a5bd-400d-b3ff-34f00183a82e"/>
    <xsd:import namespace="cfb69856-c63b-48dc-b7ac-8dded3fc97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cf82-a5bd-400d-b3ff-34f00183a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6cb95d-d58f-4be4-8c59-42215b5901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fb69856-c63b-48dc-b7ac-8dded3fc97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22cace-77b9-4bc1-86c9-be8fc95cdb1d}" ma:internalName="TaxCatchAll" ma:showField="CatchAllData" ma:web="cfb69856-c63b-48dc-b7ac-8dded3fc97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282F97-D510-4B74-8301-CC997F8691DE}">
  <ds:schemaRefs>
    <ds:schemaRef ds:uri="http://schemas.microsoft.com/sharepoint/v3/contenttype/forms"/>
  </ds:schemaRefs>
</ds:datastoreItem>
</file>

<file path=customXml/itemProps2.xml><?xml version="1.0" encoding="utf-8"?>
<ds:datastoreItem xmlns:ds="http://schemas.openxmlformats.org/officeDocument/2006/customXml" ds:itemID="{0E6699B7-11BC-49F2-BCFD-CC636B3F1BFB}">
  <ds:schemaRefs>
    <ds:schemaRef ds:uri="http://schemas.microsoft.com/office/2006/documentManagement/types"/>
    <ds:schemaRef ds:uri="http://purl.org/dc/dcmitype/"/>
    <ds:schemaRef ds:uri="162fcf82-a5bd-400d-b3ff-34f00183a82e"/>
    <ds:schemaRef ds:uri="cfb69856-c63b-48dc-b7ac-8dded3fc97d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38F5933-7F6A-4E7E-8385-C3ACCB34E3C0}">
  <ds:schemaRefs>
    <ds:schemaRef ds:uri="http://schemas.openxmlformats.org/officeDocument/2006/bibliography"/>
  </ds:schemaRefs>
</ds:datastoreItem>
</file>

<file path=customXml/itemProps4.xml><?xml version="1.0" encoding="utf-8"?>
<ds:datastoreItem xmlns:ds="http://schemas.openxmlformats.org/officeDocument/2006/customXml" ds:itemID="{CF7AD4E9-E41E-4C75-8F4D-5546790A8588}"/>
</file>

<file path=docProps/app.xml><?xml version="1.0" encoding="utf-8"?>
<Properties xmlns="http://schemas.openxmlformats.org/officeDocument/2006/extended-properties" xmlns:vt="http://schemas.openxmlformats.org/officeDocument/2006/docPropsVTypes">
  <Template>Normal.dotm</Template>
  <TotalTime>1</TotalTime>
  <Pages>6</Pages>
  <Words>1978</Words>
  <Characters>11276</Characters>
  <Application>Microsoft Office Word</Application>
  <DocSecurity>0</DocSecurity>
  <Lines>93</Lines>
  <Paragraphs>26</Paragraphs>
  <ScaleCrop>false</ScaleCrop>
  <Company>Exeter Royal Academy for Deaf Education</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Bryan</dc:creator>
  <cp:lastModifiedBy>Amanda Yendell</cp:lastModifiedBy>
  <cp:revision>2</cp:revision>
  <cp:lastPrinted>2021-05-25T07:41:00Z</cp:lastPrinted>
  <dcterms:created xsi:type="dcterms:W3CDTF">2025-03-11T09:53:00Z</dcterms:created>
  <dcterms:modified xsi:type="dcterms:W3CDTF">2025-03-11T09:53:00Z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0x0101003E4B5AA5E7F19541996D12EC1EB8782D</vt:lpwstr>
  </property>
  <property fmtid="{D5CDD505-2E9C-101B-9397-08002B2CF9AE}" pid="3" name="Order">
    <vt:r8>5870400</vt:r8>
  </property>
</Properties>
</file>