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9725" w14:textId="5A85CC77" w:rsidR="00AF0ECA" w:rsidRPr="00BE5EFC" w:rsidRDefault="00AF0E4A" w:rsidP="00AF0E4A">
      <w:pPr>
        <w:pBdr>
          <w:top w:val="single" w:sz="4" w:space="1" w:color="auto"/>
        </w:pBdr>
        <w:spacing w:before="120"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76233A9" wp14:editId="410C9649">
            <wp:extent cx="1257300" cy="575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cademy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096" cy="5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3530" w14:textId="77777777" w:rsidR="00AF0ECA" w:rsidRPr="008E30DC" w:rsidRDefault="00AF0ECA" w:rsidP="009B08AF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8E30DC">
        <w:rPr>
          <w:rFonts w:ascii="Calibri" w:hAnsi="Calibri" w:cs="Calibri"/>
          <w:b/>
          <w:bCs/>
          <w:sz w:val="28"/>
          <w:szCs w:val="28"/>
        </w:rPr>
        <w:t xml:space="preserve">Job description: </w:t>
      </w:r>
      <w:r w:rsidRPr="008E30DC">
        <w:rPr>
          <w:rFonts w:ascii="Calibri" w:hAnsi="Calibri" w:cs="Calibri"/>
          <w:b/>
          <w:bCs/>
          <w:sz w:val="28"/>
          <w:szCs w:val="28"/>
        </w:rPr>
        <w:tab/>
      </w:r>
      <w:r w:rsidR="00ED31BE">
        <w:rPr>
          <w:rFonts w:ascii="Calibri" w:hAnsi="Calibri" w:cs="Calibri"/>
          <w:b/>
          <w:bCs/>
          <w:sz w:val="28"/>
          <w:szCs w:val="28"/>
        </w:rPr>
        <w:t>Cleaner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6E76EF8" w14:textId="77777777" w:rsidR="00AF0ECA" w:rsidRPr="00BE5EFC" w:rsidRDefault="00AF0ECA" w:rsidP="009B08A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798F5BD" w14:textId="77777777" w:rsidR="00AF0ECA" w:rsidRPr="00BE5EFC" w:rsidRDefault="00AF0ECA" w:rsidP="009B08AF">
      <w:pPr>
        <w:pBdr>
          <w:top w:val="single" w:sz="4" w:space="1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02181EBE" w14:textId="77777777" w:rsidR="00AF0ECA" w:rsidRPr="009E410B" w:rsidRDefault="00AF0ECA" w:rsidP="009B08AF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b/>
          <w:bCs/>
          <w:sz w:val="22"/>
          <w:szCs w:val="22"/>
        </w:rPr>
        <w:t xml:space="preserve">Responsible to: </w:t>
      </w:r>
      <w:r w:rsidR="004859F1" w:rsidRPr="009E410B">
        <w:rPr>
          <w:rFonts w:ascii="Calibri" w:hAnsi="Calibri" w:cs="Calibri"/>
          <w:bCs/>
          <w:sz w:val="22"/>
          <w:szCs w:val="22"/>
        </w:rPr>
        <w:t xml:space="preserve">Cleaning Supervisor and the Estates and </w:t>
      </w:r>
      <w:r w:rsidR="00BC06D8" w:rsidRPr="009E410B">
        <w:rPr>
          <w:rFonts w:ascii="Calibri" w:hAnsi="Calibri" w:cs="Calibri"/>
          <w:sz w:val="22"/>
          <w:szCs w:val="22"/>
        </w:rPr>
        <w:t>Facilities</w:t>
      </w:r>
      <w:r w:rsidRPr="009E410B">
        <w:rPr>
          <w:rFonts w:ascii="Calibri" w:hAnsi="Calibri" w:cs="Calibri"/>
          <w:sz w:val="22"/>
          <w:szCs w:val="22"/>
        </w:rPr>
        <w:t xml:space="preserve"> Manager </w:t>
      </w:r>
    </w:p>
    <w:p w14:paraId="726012A5" w14:textId="5670130C" w:rsidR="00AF0ECA" w:rsidRPr="009E410B" w:rsidRDefault="00AF0ECA" w:rsidP="009B08AF">
      <w:pPr>
        <w:tabs>
          <w:tab w:val="left" w:pos="993"/>
        </w:tabs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b/>
          <w:bCs/>
          <w:sz w:val="22"/>
          <w:szCs w:val="22"/>
        </w:rPr>
        <w:t xml:space="preserve">Salary:  </w:t>
      </w:r>
      <w:r w:rsidRPr="009E410B">
        <w:rPr>
          <w:rFonts w:ascii="Calibri" w:hAnsi="Calibri" w:cs="Calibri"/>
          <w:sz w:val="22"/>
          <w:szCs w:val="22"/>
        </w:rPr>
        <w:t xml:space="preserve">RSD Point </w:t>
      </w:r>
      <w:r w:rsidR="00EC07F8" w:rsidRPr="009E410B">
        <w:rPr>
          <w:rFonts w:ascii="Calibri" w:hAnsi="Calibri" w:cs="Calibri"/>
          <w:sz w:val="22"/>
          <w:szCs w:val="22"/>
        </w:rPr>
        <w:t>2</w:t>
      </w:r>
      <w:r w:rsidR="002456B4">
        <w:rPr>
          <w:rFonts w:ascii="Calibri" w:hAnsi="Calibri" w:cs="Calibri"/>
          <w:sz w:val="22"/>
          <w:szCs w:val="22"/>
        </w:rPr>
        <w:t>8</w:t>
      </w:r>
      <w:r w:rsidR="00EC07F8" w:rsidRPr="009E410B">
        <w:rPr>
          <w:rFonts w:ascii="Calibri" w:hAnsi="Calibri" w:cs="Calibri"/>
          <w:sz w:val="22"/>
          <w:szCs w:val="22"/>
        </w:rPr>
        <w:t xml:space="preserve"> </w:t>
      </w:r>
    </w:p>
    <w:p w14:paraId="6AB849EA" w14:textId="77777777" w:rsidR="00AF0ECA" w:rsidRPr="009E410B" w:rsidRDefault="00AF0ECA" w:rsidP="009B08AF">
      <w:pPr>
        <w:rPr>
          <w:rFonts w:ascii="Calibri" w:hAnsi="Calibri" w:cs="Calibri"/>
          <w:sz w:val="22"/>
          <w:szCs w:val="22"/>
        </w:rPr>
      </w:pPr>
    </w:p>
    <w:p w14:paraId="4CDF9395" w14:textId="5CAAF819" w:rsidR="00C8527B" w:rsidRPr="00C8527B" w:rsidRDefault="00AF0ECA" w:rsidP="00C8527B">
      <w:pPr>
        <w:tabs>
          <w:tab w:val="left" w:pos="2280"/>
        </w:tabs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b/>
          <w:bCs/>
          <w:sz w:val="22"/>
          <w:szCs w:val="22"/>
        </w:rPr>
        <w:t>Purpose of the Job</w:t>
      </w:r>
      <w:r w:rsidRPr="009E410B">
        <w:rPr>
          <w:rFonts w:ascii="Calibri" w:hAnsi="Calibri" w:cs="Calibri"/>
          <w:sz w:val="22"/>
          <w:szCs w:val="22"/>
        </w:rPr>
        <w:t xml:space="preserve">: </w:t>
      </w:r>
      <w:r w:rsidR="00C8527B" w:rsidRPr="00C8527B">
        <w:rPr>
          <w:rFonts w:ascii="Calibri" w:hAnsi="Calibri" w:cs="Calibri"/>
          <w:sz w:val="22"/>
          <w:szCs w:val="22"/>
        </w:rPr>
        <w:t xml:space="preserve">To ensure all areas of the Academy are cleaned to a high standard in accordance with </w:t>
      </w:r>
      <w:r w:rsidR="00C8527B">
        <w:rPr>
          <w:rFonts w:ascii="Calibri" w:hAnsi="Calibri" w:cs="Calibri"/>
          <w:sz w:val="22"/>
          <w:szCs w:val="22"/>
        </w:rPr>
        <w:t xml:space="preserve">current </w:t>
      </w:r>
      <w:r w:rsidR="00C8527B" w:rsidRPr="00C8527B">
        <w:rPr>
          <w:rFonts w:ascii="Calibri" w:hAnsi="Calibri" w:cs="Calibri"/>
          <w:sz w:val="22"/>
          <w:szCs w:val="22"/>
        </w:rPr>
        <w:t xml:space="preserve">legislation. </w:t>
      </w:r>
    </w:p>
    <w:p w14:paraId="3AF87E3C" w14:textId="036369C4" w:rsidR="00AF0ECA" w:rsidRDefault="00AF0ECA" w:rsidP="001452F2">
      <w:pPr>
        <w:tabs>
          <w:tab w:val="left" w:pos="22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7DD43D2" w14:textId="77777777" w:rsidR="000F5953" w:rsidRPr="009E410B" w:rsidRDefault="000F5953" w:rsidP="00426C4C">
      <w:pPr>
        <w:pBdr>
          <w:bottom w:val="single" w:sz="4" w:space="1" w:color="auto"/>
        </w:pBdr>
        <w:tabs>
          <w:tab w:val="left" w:pos="22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A0F90AC" w14:textId="77777777" w:rsidR="00AF0ECA" w:rsidRPr="009E410B" w:rsidRDefault="00AF0ECA" w:rsidP="001452F2">
      <w:pPr>
        <w:tabs>
          <w:tab w:val="left" w:pos="2280"/>
        </w:tabs>
        <w:jc w:val="both"/>
        <w:rPr>
          <w:rFonts w:ascii="Calibri" w:hAnsi="Calibri" w:cs="Calibri"/>
          <w:sz w:val="22"/>
          <w:szCs w:val="22"/>
        </w:rPr>
      </w:pPr>
    </w:p>
    <w:p w14:paraId="722DFE42" w14:textId="77777777" w:rsidR="00AF0ECA" w:rsidRPr="009E410B" w:rsidRDefault="00AF0ECA" w:rsidP="001452F2">
      <w:pPr>
        <w:tabs>
          <w:tab w:val="left" w:pos="2280"/>
        </w:tabs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b/>
          <w:bCs/>
          <w:sz w:val="22"/>
          <w:szCs w:val="22"/>
        </w:rPr>
        <w:t>Key Responsibilities</w:t>
      </w:r>
      <w:r w:rsidRPr="009E410B">
        <w:rPr>
          <w:rFonts w:ascii="Calibri" w:hAnsi="Calibri" w:cs="Calibri"/>
          <w:sz w:val="22"/>
          <w:szCs w:val="22"/>
        </w:rPr>
        <w:t>:</w:t>
      </w:r>
    </w:p>
    <w:p w14:paraId="698019C4" w14:textId="77777777" w:rsidR="00AF0ECA" w:rsidRPr="009E410B" w:rsidRDefault="00AF0ECA" w:rsidP="0045280E">
      <w:pPr>
        <w:jc w:val="both"/>
        <w:rPr>
          <w:rFonts w:ascii="Calibri" w:hAnsi="Calibri" w:cs="Calibri"/>
          <w:sz w:val="22"/>
          <w:szCs w:val="22"/>
        </w:rPr>
      </w:pPr>
    </w:p>
    <w:p w14:paraId="726974B4" w14:textId="18F087C2" w:rsidR="00A72018" w:rsidRDefault="00EC07F8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S</w:t>
      </w:r>
      <w:r w:rsidR="00A72018" w:rsidRPr="009E410B">
        <w:rPr>
          <w:rFonts w:ascii="Calibri" w:hAnsi="Calibri" w:cs="Calibri"/>
          <w:sz w:val="22"/>
          <w:szCs w:val="22"/>
        </w:rPr>
        <w:t>upport existing staff in their various areas</w:t>
      </w:r>
      <w:r w:rsidRPr="009E410B">
        <w:rPr>
          <w:rFonts w:ascii="Calibri" w:hAnsi="Calibri" w:cs="Calibri"/>
          <w:sz w:val="22"/>
          <w:szCs w:val="22"/>
        </w:rPr>
        <w:t>.</w:t>
      </w:r>
    </w:p>
    <w:p w14:paraId="5E94EEC6" w14:textId="77777777" w:rsidR="006860A3" w:rsidRDefault="006860A3" w:rsidP="00426C4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0415B70" w14:textId="497F3904" w:rsidR="006860A3" w:rsidRPr="006860A3" w:rsidRDefault="006860A3" w:rsidP="00426C4C">
      <w:pPr>
        <w:pStyle w:val="ListParagraph"/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721FB">
        <w:rPr>
          <w:rFonts w:asciiTheme="minorHAnsi" w:hAnsiTheme="minorHAnsi" w:cstheme="minorHAnsi"/>
          <w:sz w:val="22"/>
          <w:szCs w:val="22"/>
        </w:rPr>
        <w:t>Collect</w:t>
      </w:r>
      <w:r w:rsidR="007C4526">
        <w:rPr>
          <w:rFonts w:asciiTheme="minorHAnsi" w:hAnsiTheme="minorHAnsi" w:cstheme="minorHAnsi"/>
          <w:sz w:val="22"/>
          <w:szCs w:val="22"/>
        </w:rPr>
        <w:t>, wash (where applicable)</w:t>
      </w:r>
      <w:r w:rsidRPr="00F721FB">
        <w:rPr>
          <w:rFonts w:asciiTheme="minorHAnsi" w:hAnsiTheme="minorHAnsi" w:cstheme="minorHAnsi"/>
          <w:sz w:val="22"/>
          <w:szCs w:val="22"/>
        </w:rPr>
        <w:t xml:space="preserve"> and sort laundry from all departmen</w:t>
      </w:r>
      <w:r w:rsidR="002F275F">
        <w:rPr>
          <w:rFonts w:asciiTheme="minorHAnsi" w:hAnsiTheme="minorHAnsi" w:cstheme="minorHAnsi"/>
          <w:sz w:val="22"/>
          <w:szCs w:val="22"/>
        </w:rPr>
        <w:t>ts within the Academy</w:t>
      </w:r>
      <w:r w:rsidRPr="00F721FB">
        <w:rPr>
          <w:rFonts w:asciiTheme="minorHAnsi" w:hAnsiTheme="minorHAnsi" w:cstheme="minorHAnsi"/>
          <w:sz w:val="22"/>
          <w:szCs w:val="22"/>
        </w:rPr>
        <w:t>. Confirm numbers sent to and from the hire company. Ensure all departments have sufficient clean laundry to meet their demands.</w:t>
      </w:r>
    </w:p>
    <w:p w14:paraId="52AF0AEF" w14:textId="77777777" w:rsidR="00A72018" w:rsidRPr="009E410B" w:rsidRDefault="00A72018" w:rsidP="00426C4C">
      <w:pPr>
        <w:pStyle w:val="ListParagraph"/>
        <w:ind w:left="578"/>
        <w:rPr>
          <w:rFonts w:ascii="Calibri" w:hAnsi="Calibri" w:cs="Calibri"/>
          <w:sz w:val="22"/>
          <w:szCs w:val="22"/>
        </w:rPr>
      </w:pPr>
    </w:p>
    <w:p w14:paraId="2043623F" w14:textId="1E111546" w:rsidR="00416267" w:rsidRPr="009E410B" w:rsidRDefault="00EC07F8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W</w:t>
      </w:r>
      <w:r w:rsidR="00A72018" w:rsidRPr="009E410B">
        <w:rPr>
          <w:rFonts w:ascii="Calibri" w:hAnsi="Calibri" w:cs="Calibri"/>
          <w:sz w:val="22"/>
          <w:szCs w:val="22"/>
        </w:rPr>
        <w:t xml:space="preserve">ork </w:t>
      </w:r>
      <w:r w:rsidRPr="009E410B">
        <w:rPr>
          <w:rFonts w:ascii="Calibri" w:hAnsi="Calibri" w:cs="Calibri"/>
          <w:sz w:val="22"/>
          <w:szCs w:val="22"/>
        </w:rPr>
        <w:t>unsupervised</w:t>
      </w:r>
      <w:r w:rsidR="00A72018" w:rsidRPr="009E410B">
        <w:rPr>
          <w:rFonts w:ascii="Calibri" w:hAnsi="Calibri" w:cs="Calibri"/>
          <w:sz w:val="22"/>
          <w:szCs w:val="22"/>
        </w:rPr>
        <w:t xml:space="preserve"> if necessary when covering absences</w:t>
      </w:r>
      <w:r w:rsidRPr="009E410B">
        <w:rPr>
          <w:rFonts w:ascii="Calibri" w:hAnsi="Calibri" w:cs="Calibri"/>
          <w:sz w:val="22"/>
          <w:szCs w:val="22"/>
        </w:rPr>
        <w:t>.</w:t>
      </w:r>
    </w:p>
    <w:p w14:paraId="541CC22F" w14:textId="77777777" w:rsidR="00416267" w:rsidRPr="008C31CD" w:rsidRDefault="00416267" w:rsidP="00426C4C">
      <w:pPr>
        <w:pStyle w:val="ListParagraph"/>
        <w:ind w:left="578"/>
        <w:rPr>
          <w:rFonts w:ascii="Calibri" w:hAnsi="Calibri" w:cs="Calibri"/>
          <w:sz w:val="22"/>
          <w:szCs w:val="22"/>
        </w:rPr>
      </w:pPr>
    </w:p>
    <w:p w14:paraId="6E5260DC" w14:textId="1E7F8AEF" w:rsidR="00416267" w:rsidRPr="009E410B" w:rsidRDefault="00416267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To be responsible for cleaning certain parts of the</w:t>
      </w:r>
      <w:r w:rsidR="004859F1" w:rsidRPr="009E410B">
        <w:rPr>
          <w:rFonts w:ascii="Calibri" w:hAnsi="Calibri" w:cs="Calibri"/>
          <w:sz w:val="22"/>
          <w:szCs w:val="22"/>
        </w:rPr>
        <w:t xml:space="preserve"> entire</w:t>
      </w:r>
      <w:r w:rsidRPr="009E410B">
        <w:rPr>
          <w:rFonts w:ascii="Calibri" w:hAnsi="Calibri" w:cs="Calibri"/>
          <w:sz w:val="22"/>
          <w:szCs w:val="22"/>
        </w:rPr>
        <w:t xml:space="preserve"> </w:t>
      </w:r>
      <w:r w:rsidR="00EC07F8" w:rsidRPr="009E410B">
        <w:rPr>
          <w:rFonts w:ascii="Calibri" w:hAnsi="Calibri" w:cs="Calibri"/>
          <w:sz w:val="22"/>
          <w:szCs w:val="22"/>
        </w:rPr>
        <w:t xml:space="preserve">Academy </w:t>
      </w:r>
      <w:r w:rsidRPr="009E410B">
        <w:rPr>
          <w:rFonts w:ascii="Calibri" w:hAnsi="Calibri" w:cs="Calibri"/>
          <w:sz w:val="22"/>
          <w:szCs w:val="22"/>
        </w:rPr>
        <w:t xml:space="preserve">site as allocated by the </w:t>
      </w:r>
      <w:r w:rsidR="004859F1" w:rsidRPr="009E410B">
        <w:rPr>
          <w:rFonts w:ascii="Calibri" w:hAnsi="Calibri" w:cs="Calibri"/>
          <w:sz w:val="22"/>
          <w:szCs w:val="22"/>
        </w:rPr>
        <w:t>Estates and Facilities</w:t>
      </w:r>
      <w:r w:rsidRPr="009E410B">
        <w:rPr>
          <w:rFonts w:ascii="Calibri" w:hAnsi="Calibri" w:cs="Calibri"/>
          <w:sz w:val="22"/>
          <w:szCs w:val="22"/>
        </w:rPr>
        <w:t xml:space="preserve"> Manager </w:t>
      </w:r>
      <w:r w:rsidR="004859F1" w:rsidRPr="009E410B">
        <w:rPr>
          <w:rFonts w:ascii="Calibri" w:hAnsi="Calibri" w:cs="Calibri"/>
          <w:sz w:val="22"/>
          <w:szCs w:val="22"/>
        </w:rPr>
        <w:t xml:space="preserve">and or/ Cleaning supervisor </w:t>
      </w:r>
      <w:r w:rsidRPr="009E410B">
        <w:rPr>
          <w:rFonts w:ascii="Calibri" w:hAnsi="Calibri" w:cs="Calibri"/>
          <w:sz w:val="22"/>
          <w:szCs w:val="22"/>
        </w:rPr>
        <w:t>and following Health &amp; Safety guidelines</w:t>
      </w:r>
      <w:r w:rsidR="000F5953">
        <w:rPr>
          <w:rFonts w:ascii="Calibri" w:hAnsi="Calibri" w:cs="Calibri"/>
          <w:sz w:val="22"/>
          <w:szCs w:val="22"/>
        </w:rPr>
        <w:t>.</w:t>
      </w:r>
    </w:p>
    <w:p w14:paraId="695AC551" w14:textId="77777777" w:rsidR="00416267" w:rsidRPr="009E410B" w:rsidRDefault="00416267" w:rsidP="00426C4C">
      <w:pPr>
        <w:pStyle w:val="ListParagraph"/>
        <w:ind w:left="578"/>
        <w:rPr>
          <w:rFonts w:ascii="Calibri" w:hAnsi="Calibri" w:cs="Calibri"/>
          <w:sz w:val="22"/>
          <w:szCs w:val="22"/>
        </w:rPr>
      </w:pPr>
    </w:p>
    <w:p w14:paraId="5A5095C2" w14:textId="1E01BCC8" w:rsidR="00416267" w:rsidRPr="009E410B" w:rsidRDefault="00EC07F8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To safely</w:t>
      </w:r>
      <w:r w:rsidR="00416267" w:rsidRPr="009E410B">
        <w:rPr>
          <w:rFonts w:ascii="Calibri" w:hAnsi="Calibri" w:cs="Calibri"/>
          <w:sz w:val="22"/>
          <w:szCs w:val="22"/>
        </w:rPr>
        <w:t xml:space="preserve"> use chemicals and cleaning ma</w:t>
      </w:r>
      <w:r w:rsidR="004859F1" w:rsidRPr="009E410B">
        <w:rPr>
          <w:rFonts w:ascii="Calibri" w:hAnsi="Calibri" w:cs="Calibri"/>
          <w:sz w:val="22"/>
          <w:szCs w:val="22"/>
        </w:rPr>
        <w:t>terials as instructed by the Cleaning Supervisor</w:t>
      </w:r>
      <w:r w:rsidR="00416267" w:rsidRPr="009E410B">
        <w:rPr>
          <w:rFonts w:ascii="Calibri" w:hAnsi="Calibri" w:cs="Calibri"/>
          <w:sz w:val="22"/>
          <w:szCs w:val="22"/>
        </w:rPr>
        <w:t xml:space="preserve"> following Health and Safety guidelines and the use of Personal Protective Equipment (PPE)</w:t>
      </w:r>
      <w:r w:rsidR="000F5953">
        <w:rPr>
          <w:rFonts w:ascii="Calibri" w:hAnsi="Calibri" w:cs="Calibri"/>
          <w:sz w:val="22"/>
          <w:szCs w:val="22"/>
        </w:rPr>
        <w:t>.</w:t>
      </w:r>
    </w:p>
    <w:p w14:paraId="608E0B71" w14:textId="77777777" w:rsidR="00416267" w:rsidRPr="009E410B" w:rsidRDefault="00416267" w:rsidP="00426C4C">
      <w:pPr>
        <w:pStyle w:val="ListParagraph"/>
        <w:ind w:left="578"/>
        <w:rPr>
          <w:rFonts w:ascii="Calibri" w:hAnsi="Calibri" w:cs="Calibri"/>
          <w:sz w:val="22"/>
          <w:szCs w:val="22"/>
        </w:rPr>
      </w:pPr>
    </w:p>
    <w:p w14:paraId="4459D155" w14:textId="0BAE3F58" w:rsidR="00416267" w:rsidRPr="009E410B" w:rsidRDefault="00EC07F8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O</w:t>
      </w:r>
      <w:r w:rsidR="00416267" w:rsidRPr="009E410B">
        <w:rPr>
          <w:rFonts w:ascii="Calibri" w:hAnsi="Calibri" w:cs="Calibri"/>
          <w:sz w:val="22"/>
          <w:szCs w:val="22"/>
        </w:rPr>
        <w:t>perate cleaning machinery in cleaning soft and hard surfaces, eg. vacuum cleaners and polishers following Health &amp; Safety guidelines.</w:t>
      </w:r>
    </w:p>
    <w:p w14:paraId="44C07734" w14:textId="77777777" w:rsidR="00416267" w:rsidRPr="009E410B" w:rsidRDefault="00416267" w:rsidP="00426C4C">
      <w:pPr>
        <w:pStyle w:val="ListParagraph"/>
        <w:ind w:left="578"/>
        <w:rPr>
          <w:rFonts w:ascii="Calibri" w:hAnsi="Calibri" w:cs="Calibri"/>
          <w:sz w:val="22"/>
          <w:szCs w:val="22"/>
        </w:rPr>
      </w:pPr>
    </w:p>
    <w:p w14:paraId="6BA89996" w14:textId="43B402D9" w:rsidR="009E410B" w:rsidRDefault="00EC07F8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M</w:t>
      </w:r>
      <w:r w:rsidR="00416267" w:rsidRPr="009E410B">
        <w:rPr>
          <w:rFonts w:ascii="Calibri" w:hAnsi="Calibri" w:cs="Calibri"/>
          <w:sz w:val="22"/>
          <w:szCs w:val="22"/>
        </w:rPr>
        <w:t xml:space="preserve">aintain all </w:t>
      </w:r>
      <w:r w:rsidRPr="009E410B">
        <w:rPr>
          <w:rFonts w:ascii="Calibri" w:hAnsi="Calibri" w:cs="Calibri"/>
          <w:sz w:val="22"/>
          <w:szCs w:val="22"/>
        </w:rPr>
        <w:t xml:space="preserve">Academy </w:t>
      </w:r>
      <w:r w:rsidR="00416267" w:rsidRPr="009E410B">
        <w:rPr>
          <w:rFonts w:ascii="Calibri" w:hAnsi="Calibri" w:cs="Calibri"/>
          <w:sz w:val="22"/>
          <w:szCs w:val="22"/>
        </w:rPr>
        <w:t xml:space="preserve">standards of hygiene and safety </w:t>
      </w:r>
      <w:r w:rsidRPr="009E410B">
        <w:rPr>
          <w:rFonts w:ascii="Calibri" w:hAnsi="Calibri" w:cs="Calibri"/>
          <w:sz w:val="22"/>
          <w:szCs w:val="22"/>
        </w:rPr>
        <w:t xml:space="preserve">with regard to </w:t>
      </w:r>
      <w:r w:rsidR="00416267" w:rsidRPr="009E410B">
        <w:rPr>
          <w:rFonts w:ascii="Calibri" w:hAnsi="Calibri" w:cs="Calibri"/>
          <w:sz w:val="22"/>
          <w:szCs w:val="22"/>
        </w:rPr>
        <w:t xml:space="preserve">Cleaning equipment and Cleaning Cupboards </w:t>
      </w:r>
      <w:r w:rsidRPr="009E410B">
        <w:rPr>
          <w:rFonts w:ascii="Calibri" w:hAnsi="Calibri" w:cs="Calibri"/>
          <w:sz w:val="22"/>
          <w:szCs w:val="22"/>
        </w:rPr>
        <w:t>that the job holder is responsible for</w:t>
      </w:r>
      <w:r w:rsidR="000F5953">
        <w:rPr>
          <w:rFonts w:ascii="Calibri" w:hAnsi="Calibri" w:cs="Calibri"/>
          <w:sz w:val="22"/>
          <w:szCs w:val="22"/>
        </w:rPr>
        <w:t>.</w:t>
      </w:r>
    </w:p>
    <w:p w14:paraId="3E190402" w14:textId="77777777" w:rsidR="009E410B" w:rsidRDefault="009E410B" w:rsidP="00426C4C">
      <w:pPr>
        <w:pStyle w:val="ListParagraph"/>
        <w:ind w:left="578"/>
        <w:rPr>
          <w:rFonts w:ascii="Calibri" w:hAnsi="Calibri" w:cs="Calibri"/>
          <w:sz w:val="22"/>
          <w:szCs w:val="22"/>
        </w:rPr>
      </w:pPr>
    </w:p>
    <w:p w14:paraId="7692614B" w14:textId="19120798" w:rsidR="00100148" w:rsidRPr="009E410B" w:rsidRDefault="00EC07F8" w:rsidP="00426C4C">
      <w:pPr>
        <w:numPr>
          <w:ilvl w:val="0"/>
          <w:numId w:val="4"/>
        </w:numPr>
        <w:tabs>
          <w:tab w:val="clear" w:pos="502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R</w:t>
      </w:r>
      <w:r w:rsidR="00416267" w:rsidRPr="009E410B">
        <w:rPr>
          <w:rFonts w:ascii="Calibri" w:hAnsi="Calibri" w:cs="Calibri"/>
          <w:sz w:val="22"/>
          <w:szCs w:val="22"/>
        </w:rPr>
        <w:t xml:space="preserve">eport any hazards, defects and any relevant factors of building or environment safety that may be detrimental to safe working practices and normal </w:t>
      </w:r>
      <w:r w:rsidR="008C31CD" w:rsidRPr="009E410B">
        <w:rPr>
          <w:rFonts w:ascii="Calibri" w:hAnsi="Calibri" w:cs="Calibri"/>
          <w:sz w:val="22"/>
          <w:szCs w:val="22"/>
        </w:rPr>
        <w:t xml:space="preserve">Academy </w:t>
      </w:r>
      <w:r w:rsidR="00416267" w:rsidRPr="009E410B">
        <w:rPr>
          <w:rFonts w:ascii="Calibri" w:hAnsi="Calibri" w:cs="Calibri"/>
          <w:sz w:val="22"/>
          <w:szCs w:val="22"/>
        </w:rPr>
        <w:t xml:space="preserve">operations, </w:t>
      </w:r>
      <w:r w:rsidR="004859F1" w:rsidRPr="009E410B">
        <w:rPr>
          <w:rFonts w:ascii="Calibri" w:hAnsi="Calibri" w:cs="Calibri"/>
          <w:sz w:val="22"/>
          <w:szCs w:val="22"/>
        </w:rPr>
        <w:t xml:space="preserve">immediately to the Estates and Facilities </w:t>
      </w:r>
      <w:r w:rsidR="002F275F">
        <w:rPr>
          <w:rFonts w:ascii="Calibri" w:hAnsi="Calibri" w:cs="Calibri"/>
          <w:sz w:val="22"/>
          <w:szCs w:val="22"/>
        </w:rPr>
        <w:t>Manager or the Estates and Facilities Team.</w:t>
      </w:r>
    </w:p>
    <w:p w14:paraId="558E2290" w14:textId="77777777" w:rsidR="002F275F" w:rsidRDefault="002F275F" w:rsidP="009E410B">
      <w:pPr>
        <w:ind w:left="360"/>
        <w:jc w:val="both"/>
        <w:rPr>
          <w:rFonts w:ascii="Calibri" w:hAnsi="Calibri" w:cs="Calibri"/>
          <w:b/>
        </w:rPr>
      </w:pPr>
    </w:p>
    <w:p w14:paraId="68AB60F8" w14:textId="58F54CBF" w:rsidR="00100148" w:rsidRPr="00B80BCF" w:rsidRDefault="00100148" w:rsidP="00426C4C">
      <w:pPr>
        <w:jc w:val="both"/>
        <w:rPr>
          <w:rFonts w:ascii="Calibri" w:hAnsi="Calibri" w:cs="Calibri"/>
          <w:b/>
          <w:sz w:val="22"/>
          <w:szCs w:val="22"/>
        </w:rPr>
      </w:pPr>
      <w:r w:rsidRPr="00B80BCF">
        <w:rPr>
          <w:rFonts w:ascii="Calibri" w:hAnsi="Calibri" w:cs="Calibri"/>
          <w:b/>
          <w:sz w:val="22"/>
          <w:szCs w:val="22"/>
        </w:rPr>
        <w:t xml:space="preserve">Key duties: (to include the following) </w:t>
      </w:r>
    </w:p>
    <w:p w14:paraId="11B40B80" w14:textId="77777777" w:rsidR="004859F1" w:rsidRPr="00001F4A" w:rsidRDefault="004859F1" w:rsidP="004859F1">
      <w:pPr>
        <w:ind w:left="360"/>
        <w:jc w:val="both"/>
        <w:rPr>
          <w:rFonts w:ascii="Calibri" w:hAnsi="Calibri" w:cs="Calibri"/>
        </w:rPr>
      </w:pPr>
    </w:p>
    <w:p w14:paraId="1825D255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Vacuum cleaning hard and soft floors</w:t>
      </w:r>
      <w:r w:rsidR="00100148" w:rsidRPr="009E410B">
        <w:rPr>
          <w:rFonts w:ascii="Calibri" w:hAnsi="Calibri" w:cs="Calibri"/>
          <w:sz w:val="22"/>
          <w:szCs w:val="22"/>
        </w:rPr>
        <w:t>.</w:t>
      </w:r>
    </w:p>
    <w:p w14:paraId="7E02C0A5" w14:textId="5E70BEC9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Spot cleaning of spillages</w:t>
      </w:r>
      <w:r w:rsidR="000C4336" w:rsidRPr="009E410B">
        <w:rPr>
          <w:rFonts w:ascii="Calibri" w:hAnsi="Calibri" w:cs="Calibri"/>
          <w:sz w:val="22"/>
          <w:szCs w:val="22"/>
        </w:rPr>
        <w:t xml:space="preserve"> and other reactive cleaning issues that may arise in line with the day to day operation of </w:t>
      </w:r>
      <w:r w:rsidR="000F5953">
        <w:rPr>
          <w:rFonts w:ascii="Calibri" w:hAnsi="Calibri" w:cs="Calibri"/>
          <w:sz w:val="22"/>
          <w:szCs w:val="22"/>
        </w:rPr>
        <w:t>the Academy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4AA57BDE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 xml:space="preserve">Wiping furniture, </w:t>
      </w:r>
      <w:r w:rsidR="00A52214" w:rsidRPr="009E410B">
        <w:rPr>
          <w:rFonts w:ascii="Calibri" w:hAnsi="Calibri" w:cs="Calibri"/>
          <w:sz w:val="22"/>
          <w:szCs w:val="22"/>
        </w:rPr>
        <w:t>skirting’s</w:t>
      </w:r>
      <w:r w:rsidR="000C4336" w:rsidRPr="009E410B">
        <w:rPr>
          <w:rFonts w:ascii="Calibri" w:hAnsi="Calibri" w:cs="Calibri"/>
          <w:sz w:val="22"/>
          <w:szCs w:val="22"/>
        </w:rPr>
        <w:t xml:space="preserve">, </w:t>
      </w:r>
      <w:r w:rsidRPr="009E410B">
        <w:rPr>
          <w:rFonts w:ascii="Calibri" w:hAnsi="Calibri" w:cs="Calibri"/>
          <w:sz w:val="22"/>
          <w:szCs w:val="22"/>
        </w:rPr>
        <w:t>ledges, pipes, paintwork, doors and polishing door glass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498DCC4A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Emptying and cleaning bins (including taking to the external bin area)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5FE30826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Cleaning windows at a low level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23BC8EC5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lastRenderedPageBreak/>
        <w:t>Cleaning toilets, changing rooms and bathrooms including sanitary fittings</w:t>
      </w:r>
      <w:r w:rsidR="00100148">
        <w:rPr>
          <w:rFonts w:ascii="Calibri" w:hAnsi="Calibri" w:cs="Calibri"/>
          <w:sz w:val="22"/>
          <w:szCs w:val="22"/>
        </w:rPr>
        <w:t>.</w:t>
      </w:r>
      <w:r w:rsidRPr="009E410B">
        <w:rPr>
          <w:rFonts w:ascii="Calibri" w:hAnsi="Calibri" w:cs="Calibri"/>
          <w:sz w:val="22"/>
          <w:szCs w:val="22"/>
        </w:rPr>
        <w:t xml:space="preserve"> </w:t>
      </w:r>
    </w:p>
    <w:p w14:paraId="13BDE3CD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Mopping and spray cleaning hard floor surfaces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76D8E6D7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Wiping and polishing and straightening furniture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7A1CCF39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Replenishing janitorial supplies in toilets, student flats etc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3E46A722" w14:textId="77777777" w:rsidR="00001F4A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 xml:space="preserve">Checking and closing windows, </w:t>
      </w:r>
      <w:r w:rsidR="000C4336" w:rsidRPr="009E410B">
        <w:rPr>
          <w:rFonts w:ascii="Calibri" w:hAnsi="Calibri" w:cs="Calibri"/>
          <w:sz w:val="22"/>
          <w:szCs w:val="22"/>
        </w:rPr>
        <w:t xml:space="preserve">securing areas and </w:t>
      </w:r>
      <w:r w:rsidRPr="009E410B">
        <w:rPr>
          <w:rFonts w:ascii="Calibri" w:hAnsi="Calibri" w:cs="Calibri"/>
          <w:sz w:val="22"/>
          <w:szCs w:val="22"/>
        </w:rPr>
        <w:t>switching off lights after work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37868CB5" w14:textId="77777777" w:rsidR="000C4336" w:rsidRPr="009E410B" w:rsidRDefault="000C4336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Litter picking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3FD0CEED" w14:textId="77777777" w:rsidR="00416267" w:rsidRPr="009E410B" w:rsidRDefault="00001F4A" w:rsidP="009E410B">
      <w:pPr>
        <w:numPr>
          <w:ilvl w:val="0"/>
          <w:numId w:val="7"/>
        </w:numPr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 xml:space="preserve">Such other duties as may be allocated </w:t>
      </w:r>
      <w:r w:rsidR="00416267" w:rsidRPr="009E410B">
        <w:rPr>
          <w:rFonts w:ascii="Calibri" w:hAnsi="Calibri" w:cs="Calibri"/>
          <w:sz w:val="22"/>
          <w:szCs w:val="22"/>
        </w:rPr>
        <w:t>time to time</w:t>
      </w:r>
      <w:r w:rsidR="00100148">
        <w:rPr>
          <w:rFonts w:ascii="Calibri" w:hAnsi="Calibri" w:cs="Calibri"/>
          <w:sz w:val="22"/>
          <w:szCs w:val="22"/>
        </w:rPr>
        <w:t>.</w:t>
      </w:r>
    </w:p>
    <w:p w14:paraId="489F2567" w14:textId="77777777" w:rsidR="00416267" w:rsidRPr="009E410B" w:rsidRDefault="00416267" w:rsidP="00416267">
      <w:pPr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</w:p>
    <w:p w14:paraId="1C6AA8F3" w14:textId="77777777" w:rsidR="00416267" w:rsidRPr="00AB0425" w:rsidRDefault="00416267" w:rsidP="00416267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</w:p>
    <w:p w14:paraId="42E04586" w14:textId="6C88F2F6" w:rsidR="00416267" w:rsidRPr="00AB0425" w:rsidRDefault="00416267" w:rsidP="00416267">
      <w:pPr>
        <w:pStyle w:val="BodyText"/>
        <w:rPr>
          <w:rFonts w:ascii="Calibri" w:hAnsi="Calibri" w:cs="Calibri"/>
          <w:sz w:val="22"/>
          <w:szCs w:val="22"/>
        </w:rPr>
      </w:pPr>
      <w:r w:rsidRPr="00AB0425">
        <w:rPr>
          <w:rFonts w:ascii="Calibri" w:hAnsi="Calibri" w:cs="Calibri"/>
          <w:sz w:val="22"/>
          <w:szCs w:val="22"/>
        </w:rPr>
        <w:t xml:space="preserve">Notes: During periods when the </w:t>
      </w:r>
      <w:r w:rsidR="00100148">
        <w:rPr>
          <w:rFonts w:ascii="Calibri" w:hAnsi="Calibri" w:cs="Calibri"/>
          <w:sz w:val="22"/>
          <w:szCs w:val="22"/>
        </w:rPr>
        <w:t>Academy</w:t>
      </w:r>
      <w:r w:rsidR="00100148" w:rsidRPr="00AB0425">
        <w:rPr>
          <w:rFonts w:ascii="Calibri" w:hAnsi="Calibri" w:cs="Calibri"/>
          <w:sz w:val="22"/>
          <w:szCs w:val="22"/>
        </w:rPr>
        <w:t xml:space="preserve"> </w:t>
      </w:r>
      <w:r w:rsidRPr="00AB0425">
        <w:rPr>
          <w:rFonts w:ascii="Calibri" w:hAnsi="Calibri" w:cs="Calibri"/>
          <w:sz w:val="22"/>
          <w:szCs w:val="22"/>
        </w:rPr>
        <w:t xml:space="preserve">is closed, routine cleaning is undertaken throughout </w:t>
      </w:r>
      <w:r w:rsidR="009E410B" w:rsidRPr="00AB0425">
        <w:rPr>
          <w:rFonts w:ascii="Calibri" w:hAnsi="Calibri" w:cs="Calibri"/>
          <w:sz w:val="22"/>
          <w:szCs w:val="22"/>
        </w:rPr>
        <w:t xml:space="preserve">the </w:t>
      </w:r>
      <w:r w:rsidR="009E410B">
        <w:rPr>
          <w:rFonts w:ascii="Calibri" w:hAnsi="Calibri" w:cs="Calibri"/>
          <w:sz w:val="22"/>
          <w:szCs w:val="22"/>
        </w:rPr>
        <w:t>whole</w:t>
      </w:r>
      <w:r w:rsidR="00100148">
        <w:rPr>
          <w:rFonts w:ascii="Calibri" w:hAnsi="Calibri" w:cs="Calibri"/>
          <w:sz w:val="22"/>
          <w:szCs w:val="22"/>
        </w:rPr>
        <w:t xml:space="preserve"> Academy site</w:t>
      </w:r>
      <w:r w:rsidRPr="00AB0425">
        <w:rPr>
          <w:rFonts w:ascii="Calibri" w:hAnsi="Calibri" w:cs="Calibri"/>
          <w:sz w:val="22"/>
          <w:szCs w:val="22"/>
        </w:rPr>
        <w:t>.  This may include stripping and sealing floors, high</w:t>
      </w:r>
      <w:r w:rsidR="004859F1">
        <w:rPr>
          <w:rFonts w:ascii="Calibri" w:hAnsi="Calibri" w:cs="Calibri"/>
          <w:sz w:val="22"/>
          <w:szCs w:val="22"/>
        </w:rPr>
        <w:t>er</w:t>
      </w:r>
      <w:r w:rsidRPr="00AB0425">
        <w:rPr>
          <w:rFonts w:ascii="Calibri" w:hAnsi="Calibri" w:cs="Calibri"/>
          <w:sz w:val="22"/>
          <w:szCs w:val="22"/>
        </w:rPr>
        <w:t xml:space="preserve"> level dusting, wall washing, etc.</w:t>
      </w:r>
      <w:r w:rsidR="000C4336">
        <w:rPr>
          <w:rFonts w:ascii="Calibri" w:hAnsi="Calibri" w:cs="Calibri"/>
          <w:sz w:val="22"/>
          <w:szCs w:val="22"/>
        </w:rPr>
        <w:t xml:space="preserve"> </w:t>
      </w:r>
    </w:p>
    <w:p w14:paraId="30D7F7F4" w14:textId="77777777" w:rsidR="000A2FFD" w:rsidRDefault="000A2FFD" w:rsidP="000A2FFD">
      <w:pPr>
        <w:pStyle w:val="ListParagraph"/>
        <w:rPr>
          <w:rFonts w:ascii="Calibri" w:hAnsi="Calibri" w:cs="Calibri"/>
        </w:rPr>
      </w:pPr>
    </w:p>
    <w:p w14:paraId="62849657" w14:textId="77777777" w:rsidR="00AF0ECA" w:rsidRPr="009E410B" w:rsidRDefault="00AF0ECA" w:rsidP="00C14DF6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9E410B">
        <w:rPr>
          <w:rFonts w:ascii="Calibri" w:hAnsi="Calibri" w:cs="Calibri"/>
          <w:b/>
          <w:bCs/>
          <w:sz w:val="22"/>
          <w:szCs w:val="22"/>
        </w:rPr>
        <w:t>OTHER DUTIES:</w:t>
      </w:r>
    </w:p>
    <w:p w14:paraId="13887CB9" w14:textId="77777777" w:rsidR="00AF0ECA" w:rsidRPr="009E410B" w:rsidRDefault="00AF0ECA" w:rsidP="00C14DF6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76257502" w14:textId="0F670518" w:rsidR="00AF0ECA" w:rsidRPr="009E410B" w:rsidRDefault="00100148" w:rsidP="00C14DF6">
      <w:pPr>
        <w:numPr>
          <w:ilvl w:val="0"/>
          <w:numId w:val="5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F0ECA" w:rsidRPr="009E410B">
        <w:rPr>
          <w:rFonts w:ascii="Calibri" w:hAnsi="Calibri" w:cs="Calibri"/>
          <w:sz w:val="22"/>
          <w:szCs w:val="22"/>
        </w:rPr>
        <w:t>articipate in annual performance appraisals and undertake relevant staff development.</w:t>
      </w:r>
    </w:p>
    <w:p w14:paraId="1606C996" w14:textId="77777777" w:rsidR="00AF0ECA" w:rsidRPr="009E410B" w:rsidRDefault="00AF0ECA" w:rsidP="00C14DF6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1D703CB6" w14:textId="77777777" w:rsidR="000C4336" w:rsidRPr="009E410B" w:rsidRDefault="00AF0ECA" w:rsidP="000C4336">
      <w:pPr>
        <w:numPr>
          <w:ilvl w:val="0"/>
          <w:numId w:val="5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To be responsible for the health and safety of self and others (in accordance with the Academy’s Health &amp; Safety Policy).</w:t>
      </w:r>
    </w:p>
    <w:p w14:paraId="75D5D4F3" w14:textId="77777777" w:rsidR="000C4336" w:rsidRPr="009E410B" w:rsidRDefault="000C4336" w:rsidP="000C4336">
      <w:pPr>
        <w:pStyle w:val="ListParagraph"/>
        <w:rPr>
          <w:rFonts w:ascii="Calibri" w:hAnsi="Calibri" w:cs="Calibri"/>
          <w:sz w:val="22"/>
          <w:szCs w:val="22"/>
        </w:rPr>
      </w:pPr>
    </w:p>
    <w:p w14:paraId="27576F61" w14:textId="7E3B359E" w:rsidR="00AF0ECA" w:rsidRPr="009E410B" w:rsidRDefault="00100148" w:rsidP="000E1208">
      <w:pPr>
        <w:numPr>
          <w:ilvl w:val="0"/>
          <w:numId w:val="5"/>
        </w:num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AF0ECA" w:rsidRPr="009E410B">
        <w:rPr>
          <w:rFonts w:ascii="Calibri" w:hAnsi="Calibri" w:cs="Calibri"/>
          <w:sz w:val="22"/>
          <w:szCs w:val="22"/>
        </w:rPr>
        <w:t xml:space="preserve">arry out any other appropriate duties requested by the </w:t>
      </w:r>
      <w:r w:rsidR="000C4336" w:rsidRPr="009E410B">
        <w:rPr>
          <w:rFonts w:ascii="Calibri" w:hAnsi="Calibri" w:cs="Calibri"/>
          <w:sz w:val="22"/>
          <w:szCs w:val="22"/>
        </w:rPr>
        <w:t>Estates and Facilities Manager</w:t>
      </w:r>
    </w:p>
    <w:p w14:paraId="6058B4E0" w14:textId="77777777" w:rsidR="000C4336" w:rsidRPr="009E410B" w:rsidRDefault="000C4336" w:rsidP="000C4336">
      <w:pPr>
        <w:tabs>
          <w:tab w:val="left" w:pos="0"/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14:paraId="461FF102" w14:textId="77777777" w:rsidR="00AF0ECA" w:rsidRPr="009E410B" w:rsidRDefault="00AF0ECA" w:rsidP="00C14DF6">
      <w:pPr>
        <w:numPr>
          <w:ilvl w:val="0"/>
          <w:numId w:val="5"/>
        </w:numPr>
        <w:tabs>
          <w:tab w:val="left" w:pos="0"/>
        </w:tabs>
        <w:ind w:left="360"/>
        <w:rPr>
          <w:rFonts w:ascii="Calibri" w:hAnsi="Calibri" w:cs="Calibri"/>
          <w:sz w:val="22"/>
          <w:szCs w:val="22"/>
        </w:rPr>
      </w:pPr>
      <w:r w:rsidRPr="009E410B">
        <w:rPr>
          <w:rFonts w:ascii="Calibri" w:hAnsi="Calibri" w:cs="Calibri"/>
          <w:sz w:val="22"/>
          <w:szCs w:val="22"/>
        </w:rPr>
        <w:t>To be responsible for promoting and safeguarding the welfare of children and young adults responsible for (or come into contact with) in accordance with the Academy’s Child Protection Policy &amp; Procedures</w:t>
      </w:r>
    </w:p>
    <w:p w14:paraId="526DA853" w14:textId="77777777" w:rsidR="000C4336" w:rsidRPr="009E410B" w:rsidRDefault="000C4336" w:rsidP="000C4336">
      <w:pPr>
        <w:pStyle w:val="ListParagraph"/>
        <w:rPr>
          <w:rFonts w:ascii="Calibri" w:hAnsi="Calibri" w:cs="Calibri"/>
          <w:sz w:val="22"/>
          <w:szCs w:val="22"/>
        </w:rPr>
      </w:pPr>
    </w:p>
    <w:p w14:paraId="53DF66BF" w14:textId="4084EEAD" w:rsidR="000C4336" w:rsidRPr="009E410B" w:rsidRDefault="00100148" w:rsidP="00C14DF6">
      <w:pPr>
        <w:numPr>
          <w:ilvl w:val="0"/>
          <w:numId w:val="5"/>
        </w:numPr>
        <w:tabs>
          <w:tab w:val="left" w:pos="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0C4336" w:rsidRPr="009E410B">
        <w:rPr>
          <w:rFonts w:ascii="Calibri" w:hAnsi="Calibri" w:cs="Calibri"/>
          <w:sz w:val="22"/>
          <w:szCs w:val="22"/>
        </w:rPr>
        <w:t>ndertake deep cleaning days during the holidays as per the terms of your contract. You will be given advance notification of days you are required to attend.</w:t>
      </w:r>
    </w:p>
    <w:p w14:paraId="3C758B1F" w14:textId="77777777" w:rsidR="000C4336" w:rsidRPr="009E410B" w:rsidRDefault="000C4336" w:rsidP="000C4336">
      <w:pPr>
        <w:pStyle w:val="ListParagraph"/>
        <w:rPr>
          <w:rFonts w:ascii="Calibri" w:hAnsi="Calibri" w:cs="Calibri"/>
          <w:sz w:val="22"/>
          <w:szCs w:val="22"/>
        </w:rPr>
      </w:pPr>
    </w:p>
    <w:p w14:paraId="04670705" w14:textId="46C53B7D" w:rsidR="000C4336" w:rsidRPr="009E410B" w:rsidRDefault="00100148" w:rsidP="00C14DF6">
      <w:pPr>
        <w:numPr>
          <w:ilvl w:val="0"/>
          <w:numId w:val="5"/>
        </w:numPr>
        <w:tabs>
          <w:tab w:val="left" w:pos="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0C4336" w:rsidRPr="009E410B">
        <w:rPr>
          <w:rFonts w:ascii="Calibri" w:hAnsi="Calibri" w:cs="Calibri"/>
          <w:sz w:val="22"/>
          <w:szCs w:val="22"/>
        </w:rPr>
        <w:t xml:space="preserve">ttend mandatory training days </w:t>
      </w:r>
    </w:p>
    <w:p w14:paraId="7F850DB9" w14:textId="77777777" w:rsidR="00AF0ECA" w:rsidRPr="009E410B" w:rsidRDefault="00AF0ECA" w:rsidP="00C14DF6">
      <w:pPr>
        <w:rPr>
          <w:rFonts w:ascii="Calibri" w:hAnsi="Calibri" w:cs="Calibri"/>
          <w:sz w:val="22"/>
          <w:szCs w:val="22"/>
        </w:rPr>
      </w:pPr>
    </w:p>
    <w:p w14:paraId="2E6C7A47" w14:textId="77777777" w:rsidR="00AF0ECA" w:rsidRPr="00100148" w:rsidRDefault="00AF0ECA" w:rsidP="00C14DF6">
      <w:pPr>
        <w:pStyle w:val="BodyTextIndent3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00148">
        <w:rPr>
          <w:rFonts w:ascii="Calibri" w:hAnsi="Calibri" w:cs="Calibri"/>
          <w:b/>
          <w:bCs/>
          <w:sz w:val="22"/>
          <w:szCs w:val="22"/>
        </w:rPr>
        <w:t>The above list is ind</w:t>
      </w:r>
      <w:r w:rsidR="000C4336" w:rsidRPr="00100148">
        <w:rPr>
          <w:rFonts w:ascii="Calibri" w:hAnsi="Calibri" w:cs="Calibri"/>
          <w:b/>
          <w:bCs/>
          <w:sz w:val="22"/>
          <w:szCs w:val="22"/>
        </w:rPr>
        <w:t>icative and not exhaustive. Cleaners</w:t>
      </w:r>
      <w:r w:rsidRPr="001001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C4336" w:rsidRPr="00100148">
        <w:rPr>
          <w:rFonts w:ascii="Calibri" w:hAnsi="Calibri" w:cs="Calibri"/>
          <w:b/>
          <w:bCs/>
          <w:sz w:val="22"/>
          <w:szCs w:val="22"/>
        </w:rPr>
        <w:t>are</w:t>
      </w:r>
      <w:r w:rsidRPr="00100148">
        <w:rPr>
          <w:rFonts w:ascii="Calibri" w:hAnsi="Calibri" w:cs="Calibri"/>
          <w:b/>
          <w:bCs/>
          <w:sz w:val="22"/>
          <w:szCs w:val="22"/>
        </w:rPr>
        <w:t xml:space="preserve"> expected to carry out all such additional duties as are reasonably commensurate with the role.</w:t>
      </w:r>
    </w:p>
    <w:p w14:paraId="129BCA3E" w14:textId="77777777" w:rsidR="00AF0ECA" w:rsidRPr="009E410B" w:rsidRDefault="00AF0ECA" w:rsidP="0045280E">
      <w:pPr>
        <w:jc w:val="both"/>
        <w:rPr>
          <w:rFonts w:ascii="Arial" w:hAnsi="Arial" w:cs="Arial"/>
        </w:rPr>
      </w:pPr>
    </w:p>
    <w:p w14:paraId="7DAA54D5" w14:textId="77777777" w:rsidR="00EF3A97" w:rsidRPr="00B80BCF" w:rsidRDefault="00EF3A97" w:rsidP="00EF3A97">
      <w:pPr>
        <w:jc w:val="both"/>
        <w:rPr>
          <w:rFonts w:asciiTheme="minorHAnsi" w:hAnsiTheme="minorHAnsi" w:cstheme="minorHAnsi"/>
          <w:sz w:val="22"/>
          <w:szCs w:val="22"/>
        </w:rPr>
      </w:pPr>
      <w:r w:rsidRPr="00B80BCF">
        <w:rPr>
          <w:rFonts w:asciiTheme="minorHAnsi" w:hAnsiTheme="minorHAnsi" w:cstheme="minorHAnsi"/>
          <w:sz w:val="22"/>
          <w:szCs w:val="22"/>
        </w:rPr>
        <w:t xml:space="preserve">I accept this job description as a definition of the key responsibilities and duties of the post of </w:t>
      </w:r>
      <w:r w:rsidR="004859F1" w:rsidRPr="00B80BCF">
        <w:rPr>
          <w:rFonts w:asciiTheme="minorHAnsi" w:hAnsiTheme="minorHAnsi" w:cstheme="minorHAnsi"/>
          <w:sz w:val="22"/>
          <w:szCs w:val="22"/>
        </w:rPr>
        <w:t>Cleaner.</w:t>
      </w:r>
    </w:p>
    <w:p w14:paraId="0A8564F2" w14:textId="77777777" w:rsidR="00EF3A97" w:rsidRPr="00B80BCF" w:rsidRDefault="00EF3A97" w:rsidP="00EF3A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E4B3E" w14:textId="77777777" w:rsidR="00EF3A97" w:rsidRPr="00B80BCF" w:rsidRDefault="00EF3A97" w:rsidP="00EF3A97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0BCF">
        <w:rPr>
          <w:rFonts w:asciiTheme="minorHAnsi" w:hAnsiTheme="minorHAnsi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1A194D43" w14:textId="77777777" w:rsidR="00EF3A97" w:rsidRPr="00B80BCF" w:rsidRDefault="00EF3A97" w:rsidP="00EF3A97">
      <w:pPr>
        <w:jc w:val="both"/>
        <w:rPr>
          <w:rFonts w:asciiTheme="minorHAnsi" w:hAnsiTheme="minorHAnsi" w:cstheme="minorHAnsi"/>
          <w:sz w:val="22"/>
          <w:szCs w:val="22"/>
        </w:rPr>
      </w:pPr>
      <w:r w:rsidRPr="00B80BCF">
        <w:rPr>
          <w:rFonts w:asciiTheme="minorHAnsi" w:hAnsiTheme="minorHAnsi" w:cstheme="minorHAnsi"/>
          <w:sz w:val="22"/>
          <w:szCs w:val="22"/>
        </w:rPr>
        <w:t>Signed...............................................</w:t>
      </w:r>
      <w:r w:rsidRPr="00B80BCF">
        <w:rPr>
          <w:rFonts w:asciiTheme="minorHAnsi" w:hAnsiTheme="minorHAnsi" w:cstheme="minorHAnsi"/>
          <w:sz w:val="22"/>
          <w:szCs w:val="22"/>
        </w:rPr>
        <w:tab/>
      </w:r>
      <w:r w:rsidRPr="00B80BCF">
        <w:rPr>
          <w:rFonts w:asciiTheme="minorHAnsi" w:hAnsiTheme="minorHAnsi" w:cstheme="minorHAnsi"/>
          <w:sz w:val="22"/>
          <w:szCs w:val="22"/>
        </w:rPr>
        <w:tab/>
      </w:r>
      <w:r w:rsidRPr="00B80BCF">
        <w:rPr>
          <w:rFonts w:asciiTheme="minorHAnsi" w:hAnsiTheme="minorHAnsi" w:cstheme="minorHAnsi"/>
          <w:sz w:val="22"/>
          <w:szCs w:val="22"/>
        </w:rPr>
        <w:tab/>
      </w:r>
      <w:r w:rsidRPr="00B80BCF">
        <w:rPr>
          <w:rFonts w:asciiTheme="minorHAnsi" w:hAnsiTheme="minorHAnsi" w:cstheme="minorHAnsi"/>
          <w:sz w:val="22"/>
          <w:szCs w:val="22"/>
        </w:rPr>
        <w:tab/>
        <w:t>Date.........................................</w:t>
      </w:r>
    </w:p>
    <w:p w14:paraId="57B5BE9B" w14:textId="77777777" w:rsidR="00EF3A97" w:rsidRPr="00B80BCF" w:rsidRDefault="00EF3A97" w:rsidP="00EF3A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E3425" w14:textId="77777777" w:rsidR="00EF3A97" w:rsidRPr="00B80BCF" w:rsidRDefault="00EF3A97" w:rsidP="00EF3A97">
      <w:pPr>
        <w:jc w:val="both"/>
        <w:rPr>
          <w:rFonts w:ascii="Arial" w:hAnsi="Arial" w:cs="Arial"/>
          <w:sz w:val="22"/>
          <w:szCs w:val="22"/>
        </w:rPr>
      </w:pPr>
      <w:r w:rsidRPr="00B80BCF">
        <w:rPr>
          <w:rFonts w:asciiTheme="minorHAnsi" w:hAnsiTheme="minorHAnsi" w:cstheme="minorHAnsi"/>
          <w:sz w:val="22"/>
          <w:szCs w:val="22"/>
        </w:rPr>
        <w:t xml:space="preserve">Print name......................................... </w:t>
      </w:r>
    </w:p>
    <w:p w14:paraId="2303689A" w14:textId="77777777" w:rsidR="00AF0ECA" w:rsidRPr="00B80BCF" w:rsidRDefault="00AF0ECA" w:rsidP="0045280E">
      <w:pPr>
        <w:jc w:val="both"/>
        <w:rPr>
          <w:rFonts w:ascii="Arial" w:hAnsi="Arial" w:cs="Arial"/>
          <w:sz w:val="22"/>
          <w:szCs w:val="22"/>
        </w:rPr>
      </w:pPr>
    </w:p>
    <w:p w14:paraId="54D0AAD8" w14:textId="77777777" w:rsidR="00AA3C99" w:rsidRDefault="00AA3C99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370492" w14:textId="77777777" w:rsidR="00AF0ECA" w:rsidRDefault="00AF0ECA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2DB748A8" w14:textId="35B9B58B" w:rsidR="00AF0ECA" w:rsidRPr="00BE5EFC" w:rsidRDefault="00AF0E4A" w:rsidP="00AF0E4A">
      <w:pPr>
        <w:pBdr>
          <w:top w:val="single" w:sz="4" w:space="1" w:color="auto"/>
        </w:pBdr>
        <w:spacing w:before="120"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0219B73" wp14:editId="2455399C">
            <wp:extent cx="1257300" cy="5750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cademy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096" cy="58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B12EB" w14:textId="77777777" w:rsidR="00AF0ECA" w:rsidRPr="008E30DC" w:rsidRDefault="00AF0ECA" w:rsidP="00C14DF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Person Specification</w:t>
      </w:r>
      <w:r w:rsidRPr="008E30D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8E30DC">
        <w:rPr>
          <w:rFonts w:ascii="Calibri" w:hAnsi="Calibri" w:cs="Calibri"/>
          <w:b/>
          <w:bCs/>
          <w:sz w:val="28"/>
          <w:szCs w:val="28"/>
        </w:rPr>
        <w:tab/>
      </w:r>
      <w:r w:rsidR="00001F4A">
        <w:rPr>
          <w:rFonts w:ascii="Calibri" w:hAnsi="Calibri" w:cs="Calibri"/>
          <w:b/>
          <w:bCs/>
          <w:sz w:val="28"/>
          <w:szCs w:val="28"/>
        </w:rPr>
        <w:t>Cleaner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05C1C2ED" w14:textId="77777777" w:rsidR="00AF0ECA" w:rsidRPr="00BE5EFC" w:rsidRDefault="00AF0ECA" w:rsidP="00C14DF6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55FB3D1" w14:textId="77777777" w:rsidR="00AF0ECA" w:rsidRPr="005C43EF" w:rsidRDefault="00AF0ECA" w:rsidP="00C14DF6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2"/>
        <w:gridCol w:w="1481"/>
        <w:gridCol w:w="1429"/>
      </w:tblGrid>
      <w:tr w:rsidR="00AF0ECA" w:rsidRPr="00C14DF6" w14:paraId="7EA289B9" w14:textId="77777777" w:rsidTr="00B80BCF">
        <w:tc>
          <w:tcPr>
            <w:tcW w:w="6492" w:type="dxa"/>
            <w:tcBorders>
              <w:right w:val="single" w:sz="4" w:space="0" w:color="auto"/>
            </w:tcBorders>
            <w:shd w:val="clear" w:color="auto" w:fill="D9D9D9"/>
          </w:tcPr>
          <w:p w14:paraId="73826231" w14:textId="77777777" w:rsidR="00AF0ECA" w:rsidRPr="00F302D4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DE902" w14:textId="77777777" w:rsidR="00AF0ECA" w:rsidRPr="00F302D4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302D4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F1A2" w14:textId="77777777" w:rsidR="00AF0ECA" w:rsidRPr="00F302D4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302D4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AF0ECA" w:rsidRPr="00C14DF6" w14:paraId="0C9F55DE" w14:textId="77777777" w:rsidTr="00B80BCF">
        <w:tc>
          <w:tcPr>
            <w:tcW w:w="6492" w:type="dxa"/>
            <w:tcBorders>
              <w:right w:val="single" w:sz="4" w:space="0" w:color="auto"/>
            </w:tcBorders>
            <w:shd w:val="clear" w:color="auto" w:fill="D9D9D9"/>
          </w:tcPr>
          <w:p w14:paraId="3C8A6F0D" w14:textId="77777777" w:rsidR="00AF0ECA" w:rsidRPr="00F302D4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302D4">
              <w:rPr>
                <w:rFonts w:ascii="Calibri" w:hAnsi="Calibri" w:cs="Calibri"/>
                <w:b/>
                <w:bCs/>
              </w:rPr>
              <w:t>Skills &amp; Abilities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30E7B" w14:textId="77777777" w:rsidR="00AF0ECA" w:rsidRPr="00F302D4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F4679" w14:textId="77777777" w:rsidR="00AF0ECA" w:rsidRPr="00F302D4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F0ECA" w:rsidRPr="00C14DF6" w14:paraId="6E6AFA17" w14:textId="77777777" w:rsidTr="00B80BCF">
        <w:tc>
          <w:tcPr>
            <w:tcW w:w="6492" w:type="dxa"/>
          </w:tcPr>
          <w:p w14:paraId="57ADEB2E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 xml:space="preserve">Ability to work in a safe manner 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46243321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75CA56A5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59F1" w:rsidRPr="00C14DF6" w14:paraId="7C886197" w14:textId="77777777" w:rsidTr="00630039">
        <w:tc>
          <w:tcPr>
            <w:tcW w:w="6492" w:type="dxa"/>
          </w:tcPr>
          <w:p w14:paraId="190931D4" w14:textId="77777777" w:rsidR="004859F1" w:rsidRPr="009E410B" w:rsidRDefault="00001F4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Ability to communicate and follow instruction</w:t>
            </w:r>
          </w:p>
        </w:tc>
        <w:tc>
          <w:tcPr>
            <w:tcW w:w="1481" w:type="dxa"/>
            <w:vAlign w:val="center"/>
          </w:tcPr>
          <w:p w14:paraId="10C95408" w14:textId="77777777" w:rsidR="004859F1" w:rsidRPr="009E410B" w:rsidRDefault="00001F4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</w:tcPr>
          <w:p w14:paraId="16A96B5C" w14:textId="77777777" w:rsidR="004859F1" w:rsidRPr="009E410B" w:rsidRDefault="004859F1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1F4A" w:rsidRPr="00100148" w14:paraId="7CADA34B" w14:textId="77777777" w:rsidTr="00630039">
        <w:tc>
          <w:tcPr>
            <w:tcW w:w="6492" w:type="dxa"/>
          </w:tcPr>
          <w:p w14:paraId="1714CE67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Ability to manage workload and prioritise work</w:t>
            </w:r>
          </w:p>
        </w:tc>
        <w:tc>
          <w:tcPr>
            <w:tcW w:w="1481" w:type="dxa"/>
            <w:vAlign w:val="center"/>
          </w:tcPr>
          <w:p w14:paraId="143EF24E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</w:tcPr>
          <w:p w14:paraId="4DE2463E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ECA" w:rsidRPr="00100148" w14:paraId="4C0A5904" w14:textId="77777777" w:rsidTr="00630039">
        <w:tc>
          <w:tcPr>
            <w:tcW w:w="6492" w:type="dxa"/>
            <w:shd w:val="clear" w:color="auto" w:fill="D9D9D9"/>
          </w:tcPr>
          <w:p w14:paraId="2C5E6E3B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t>Knowledge &amp; Qualifications</w:t>
            </w:r>
          </w:p>
        </w:tc>
        <w:tc>
          <w:tcPr>
            <w:tcW w:w="1481" w:type="dxa"/>
            <w:shd w:val="clear" w:color="auto" w:fill="D9D9D9"/>
          </w:tcPr>
          <w:p w14:paraId="3DB79C2F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14:paraId="47EF8D3E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720A2738" w14:textId="77777777" w:rsidTr="00630039">
        <w:tc>
          <w:tcPr>
            <w:tcW w:w="6492" w:type="dxa"/>
          </w:tcPr>
          <w:p w14:paraId="4405D1F5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Numerically competent</w:t>
            </w:r>
          </w:p>
        </w:tc>
        <w:tc>
          <w:tcPr>
            <w:tcW w:w="1481" w:type="dxa"/>
            <w:vAlign w:val="center"/>
          </w:tcPr>
          <w:p w14:paraId="2E54863C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7BAE8AA7" w14:textId="77777777" w:rsidR="00AF0ECA" w:rsidRPr="009E410B" w:rsidRDefault="00A2188E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</w:tr>
      <w:tr w:rsidR="00AF0ECA" w:rsidRPr="00100148" w14:paraId="24319DBC" w14:textId="77777777" w:rsidTr="00630039">
        <w:tc>
          <w:tcPr>
            <w:tcW w:w="6492" w:type="dxa"/>
            <w:shd w:val="clear" w:color="auto" w:fill="D9D9D9"/>
          </w:tcPr>
          <w:p w14:paraId="0A8F879B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 </w:t>
            </w:r>
          </w:p>
        </w:tc>
        <w:tc>
          <w:tcPr>
            <w:tcW w:w="1481" w:type="dxa"/>
            <w:shd w:val="clear" w:color="auto" w:fill="D9D9D9"/>
          </w:tcPr>
          <w:p w14:paraId="3F520D51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14:paraId="49D5A541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1D9A4E33" w14:textId="77777777" w:rsidTr="00630039">
        <w:tc>
          <w:tcPr>
            <w:tcW w:w="6492" w:type="dxa"/>
            <w:shd w:val="clear" w:color="auto" w:fill="FFFFFF"/>
          </w:tcPr>
          <w:p w14:paraId="1E7CF716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Previous e</w:t>
            </w:r>
            <w:r w:rsidR="004859F1" w:rsidRPr="009E410B">
              <w:rPr>
                <w:rFonts w:ascii="Calibri" w:hAnsi="Calibri" w:cs="Calibri"/>
                <w:sz w:val="22"/>
                <w:szCs w:val="22"/>
              </w:rPr>
              <w:t xml:space="preserve">xperience </w:t>
            </w:r>
            <w:r w:rsidRPr="009E410B">
              <w:rPr>
                <w:rFonts w:ascii="Calibri" w:hAnsi="Calibri" w:cs="Calibri"/>
                <w:sz w:val="22"/>
                <w:szCs w:val="22"/>
              </w:rPr>
              <w:t>within a Cleaning role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3B1FCCE7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shd w:val="clear" w:color="auto" w:fill="FFFFFF"/>
          </w:tcPr>
          <w:p w14:paraId="4E047F73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859F1" w:rsidRPr="00100148" w14:paraId="7FB663F5" w14:textId="77777777" w:rsidTr="00630039">
        <w:tc>
          <w:tcPr>
            <w:tcW w:w="6492" w:type="dxa"/>
            <w:shd w:val="clear" w:color="auto" w:fill="FFFFFF"/>
          </w:tcPr>
          <w:p w14:paraId="43B6B1D3" w14:textId="77777777" w:rsidR="004859F1" w:rsidRPr="009E410B" w:rsidRDefault="004859F1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Knowledge of COSHH and general Health and Safety</w:t>
            </w:r>
            <w:r w:rsidR="00624F7E" w:rsidRPr="009E410B">
              <w:rPr>
                <w:rFonts w:ascii="Calibri" w:hAnsi="Calibri" w:cs="Calibri"/>
                <w:sz w:val="22"/>
                <w:szCs w:val="22"/>
              </w:rPr>
              <w:t xml:space="preserve"> including manual handling and working at height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52D0C770" w14:textId="77777777" w:rsidR="004859F1" w:rsidRPr="009E410B" w:rsidRDefault="00001F4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2E800116" w14:textId="77777777" w:rsidR="004859F1" w:rsidRPr="009E410B" w:rsidRDefault="004859F1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41CB0959" w14:textId="77777777" w:rsidTr="00630039">
        <w:tc>
          <w:tcPr>
            <w:tcW w:w="6492" w:type="dxa"/>
            <w:shd w:val="clear" w:color="auto" w:fill="D9D9D9"/>
          </w:tcPr>
          <w:p w14:paraId="1325AC56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Personal Qualities </w:t>
            </w:r>
          </w:p>
        </w:tc>
        <w:tc>
          <w:tcPr>
            <w:tcW w:w="1481" w:type="dxa"/>
            <w:shd w:val="clear" w:color="auto" w:fill="D9D9D9"/>
          </w:tcPr>
          <w:p w14:paraId="27511C50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14:paraId="6DB7DDF6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4937C030" w14:textId="77777777" w:rsidTr="00630039">
        <w:tc>
          <w:tcPr>
            <w:tcW w:w="6492" w:type="dxa"/>
            <w:shd w:val="clear" w:color="auto" w:fill="FFFFFF"/>
          </w:tcPr>
          <w:p w14:paraId="2532733A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Effective team member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1B7B2E05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5FA14743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7BA4CE03" w14:textId="77777777" w:rsidTr="00630039">
        <w:tc>
          <w:tcPr>
            <w:tcW w:w="6492" w:type="dxa"/>
            <w:shd w:val="clear" w:color="auto" w:fill="FFFFFF"/>
          </w:tcPr>
          <w:p w14:paraId="7AD4CC06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Willingness to study towards a BSL qualification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50A3F32C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3CB4B587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7785CE38" w14:textId="77777777" w:rsidTr="00630039">
        <w:tc>
          <w:tcPr>
            <w:tcW w:w="6492" w:type="dxa"/>
            <w:shd w:val="clear" w:color="auto" w:fill="FFFFFF"/>
          </w:tcPr>
          <w:p w14:paraId="7C803E59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Enthusiastic and driven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5EE4E6DF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0E79F3AC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F0ECA" w:rsidRPr="00100148" w14:paraId="326523E3" w14:textId="77777777" w:rsidTr="00630039">
        <w:tc>
          <w:tcPr>
            <w:tcW w:w="6492" w:type="dxa"/>
            <w:shd w:val="clear" w:color="auto" w:fill="FFFFFF"/>
          </w:tcPr>
          <w:p w14:paraId="63453826" w14:textId="57D22E85" w:rsidR="00AF0ECA" w:rsidRPr="009E410B" w:rsidRDefault="00A07F04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Ability to multi-task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7187E2BE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0512842B" w14:textId="77777777" w:rsidR="00AF0ECA" w:rsidRPr="009E410B" w:rsidRDefault="00AF0EC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01F4A" w:rsidRPr="00100148" w14:paraId="3412E01D" w14:textId="77777777" w:rsidTr="00630039">
        <w:tc>
          <w:tcPr>
            <w:tcW w:w="6492" w:type="dxa"/>
            <w:shd w:val="clear" w:color="auto" w:fill="FFFFFF"/>
          </w:tcPr>
          <w:p w14:paraId="6D1E9321" w14:textId="77777777" w:rsidR="00001F4A" w:rsidRPr="009E410B" w:rsidRDefault="00001F4A" w:rsidP="00001F4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Be flexible to changing demands of the post.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48FF46C2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044A5E5E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4F7E" w:rsidRPr="00100148" w14:paraId="2A252B04" w14:textId="77777777" w:rsidTr="004F3C67">
        <w:tc>
          <w:tcPr>
            <w:tcW w:w="6492" w:type="dxa"/>
            <w:shd w:val="clear" w:color="auto" w:fill="FFFFFF"/>
          </w:tcPr>
          <w:p w14:paraId="532C9991" w14:textId="77777777" w:rsidR="00624F7E" w:rsidRPr="009E410B" w:rsidRDefault="00624F7E" w:rsidP="00624F7E">
            <w:pPr>
              <w:rPr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Initiative and the ability to work without supervision</w:t>
            </w:r>
          </w:p>
        </w:tc>
        <w:tc>
          <w:tcPr>
            <w:tcW w:w="1481" w:type="dxa"/>
            <w:shd w:val="clear" w:color="auto" w:fill="FFFFFF"/>
          </w:tcPr>
          <w:p w14:paraId="710C3221" w14:textId="77777777" w:rsidR="00624F7E" w:rsidRPr="009E410B" w:rsidRDefault="00624F7E" w:rsidP="00624F7E">
            <w:pPr>
              <w:jc w:val="center"/>
              <w:rPr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7BEC0FC0" w14:textId="77777777" w:rsidR="00624F7E" w:rsidRPr="009E410B" w:rsidRDefault="00624F7E" w:rsidP="00624F7E">
            <w:pPr>
              <w:rPr>
                <w:sz w:val="22"/>
                <w:szCs w:val="22"/>
              </w:rPr>
            </w:pPr>
          </w:p>
        </w:tc>
      </w:tr>
      <w:tr w:rsidR="00001F4A" w:rsidRPr="00100148" w14:paraId="2D91CF79" w14:textId="77777777" w:rsidTr="00630039">
        <w:tc>
          <w:tcPr>
            <w:tcW w:w="6492" w:type="dxa"/>
            <w:shd w:val="clear" w:color="auto" w:fill="FFFFFF"/>
          </w:tcPr>
          <w:p w14:paraId="6EF01271" w14:textId="77777777" w:rsidR="00001F4A" w:rsidRPr="009E410B" w:rsidRDefault="00001F4A" w:rsidP="00001F4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Must have high standards of cleanliness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0B0058AA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27561C8B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01F4A" w:rsidRPr="00100148" w14:paraId="47E62C67" w14:textId="77777777" w:rsidTr="00630039">
        <w:tc>
          <w:tcPr>
            <w:tcW w:w="6492" w:type="dxa"/>
            <w:shd w:val="clear" w:color="auto" w:fill="FFFFFF"/>
          </w:tcPr>
          <w:p w14:paraId="4DD119AA" w14:textId="77777777" w:rsidR="00001F4A" w:rsidRPr="009E410B" w:rsidRDefault="00001F4A" w:rsidP="00001F4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sz w:val="22"/>
                <w:szCs w:val="22"/>
              </w:rPr>
              <w:t>Positive outlook and good sense of humour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69D27E40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FFFFFF"/>
          </w:tcPr>
          <w:p w14:paraId="4B4241E1" w14:textId="77777777" w:rsidR="00001F4A" w:rsidRPr="009E410B" w:rsidRDefault="00001F4A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</w:tr>
      <w:tr w:rsidR="00EF3A97" w:rsidRPr="00100148" w14:paraId="2C457BD4" w14:textId="77777777" w:rsidTr="00630039">
        <w:tc>
          <w:tcPr>
            <w:tcW w:w="6492" w:type="dxa"/>
            <w:shd w:val="clear" w:color="auto" w:fill="FFFFFF"/>
          </w:tcPr>
          <w:p w14:paraId="64425930" w14:textId="77777777" w:rsidR="00EF3A97" w:rsidRPr="009E410B" w:rsidRDefault="00EF3A97" w:rsidP="00EF3A97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1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ability to form and maintain appropriate relationships and personal boundaries with children and young people</w:t>
            </w:r>
          </w:p>
        </w:tc>
        <w:tc>
          <w:tcPr>
            <w:tcW w:w="1481" w:type="dxa"/>
            <w:shd w:val="clear" w:color="auto" w:fill="FFFFFF"/>
            <w:vAlign w:val="center"/>
          </w:tcPr>
          <w:p w14:paraId="6064643F" w14:textId="77777777" w:rsidR="00EF3A97" w:rsidRPr="009E410B" w:rsidRDefault="00EF3A97" w:rsidP="00915666">
            <w:pPr>
              <w:tabs>
                <w:tab w:val="left" w:pos="20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10B">
              <w:rPr>
                <w:rFonts w:ascii="Calibri" w:hAnsi="Calibri" w:cs="Calibri"/>
                <w:b/>
                <w:bCs/>
                <w:sz w:val="22"/>
                <w:szCs w:val="22"/>
              </w:rPr>
              <w:sym w:font="Wingdings 2" w:char="F050"/>
            </w:r>
          </w:p>
        </w:tc>
        <w:tc>
          <w:tcPr>
            <w:tcW w:w="1429" w:type="dxa"/>
            <w:shd w:val="clear" w:color="auto" w:fill="FFFFFF"/>
          </w:tcPr>
          <w:p w14:paraId="0666AE9D" w14:textId="77777777" w:rsidR="00EF3A97" w:rsidRPr="009E410B" w:rsidRDefault="00EF3A97" w:rsidP="00F302D4">
            <w:pPr>
              <w:tabs>
                <w:tab w:val="left" w:pos="204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0AC2FBD" w14:textId="77777777" w:rsidR="00AF0ECA" w:rsidRDefault="00AF0ECA" w:rsidP="0045280E">
      <w:pPr>
        <w:jc w:val="both"/>
        <w:rPr>
          <w:rFonts w:ascii="Arial" w:hAnsi="Arial" w:cs="Arial"/>
        </w:rPr>
      </w:pPr>
    </w:p>
    <w:sectPr w:rsidR="00AF0ECA" w:rsidSect="0090251E">
      <w:footerReference w:type="default" r:id="rId12"/>
      <w:pgSz w:w="11906" w:h="16838" w:code="9"/>
      <w:pgMar w:top="1440" w:right="1247" w:bottom="1440" w:left="124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74FE" w14:textId="77777777" w:rsidR="00F25576" w:rsidRDefault="00F25576" w:rsidP="00CC059B">
      <w:r>
        <w:separator/>
      </w:r>
    </w:p>
  </w:endnote>
  <w:endnote w:type="continuationSeparator" w:id="0">
    <w:p w14:paraId="7813C92B" w14:textId="77777777" w:rsidR="00F25576" w:rsidRDefault="00F25576" w:rsidP="00CC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A0A0" w14:textId="074F6B89" w:rsidR="00CC059B" w:rsidRPr="00CC059B" w:rsidRDefault="00CC059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Cleaner JD/PS Oct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9E69" w14:textId="77777777" w:rsidR="00F25576" w:rsidRDefault="00F25576" w:rsidP="00CC059B">
      <w:r>
        <w:separator/>
      </w:r>
    </w:p>
  </w:footnote>
  <w:footnote w:type="continuationSeparator" w:id="0">
    <w:p w14:paraId="27DFE89A" w14:textId="77777777" w:rsidR="00F25576" w:rsidRDefault="00F25576" w:rsidP="00CC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34A"/>
    <w:multiLevelType w:val="hybridMultilevel"/>
    <w:tmpl w:val="0F80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5B7125"/>
    <w:multiLevelType w:val="hybridMultilevel"/>
    <w:tmpl w:val="492EF00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65626"/>
    <w:multiLevelType w:val="hybridMultilevel"/>
    <w:tmpl w:val="28BAC39A"/>
    <w:lvl w:ilvl="0" w:tplc="B94ACE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9275A1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00764"/>
    <w:multiLevelType w:val="hybridMultilevel"/>
    <w:tmpl w:val="D4E4E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16E26"/>
    <w:multiLevelType w:val="hybridMultilevel"/>
    <w:tmpl w:val="001EC326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67C6"/>
    <w:multiLevelType w:val="hybridMultilevel"/>
    <w:tmpl w:val="B7AA75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E10557"/>
    <w:multiLevelType w:val="hybridMultilevel"/>
    <w:tmpl w:val="D2942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746483">
    <w:abstractNumId w:val="3"/>
  </w:num>
  <w:num w:numId="2" w16cid:durableId="854734426">
    <w:abstractNumId w:val="7"/>
  </w:num>
  <w:num w:numId="3" w16cid:durableId="1314482653">
    <w:abstractNumId w:val="0"/>
  </w:num>
  <w:num w:numId="4" w16cid:durableId="357587368">
    <w:abstractNumId w:val="2"/>
  </w:num>
  <w:num w:numId="5" w16cid:durableId="20128538">
    <w:abstractNumId w:val="4"/>
  </w:num>
  <w:num w:numId="6" w16cid:durableId="1583415985">
    <w:abstractNumId w:val="5"/>
  </w:num>
  <w:num w:numId="7" w16cid:durableId="1970475606">
    <w:abstractNumId w:val="1"/>
  </w:num>
  <w:num w:numId="8" w16cid:durableId="163789855">
    <w:abstractNumId w:val="6"/>
  </w:num>
  <w:num w:numId="9" w16cid:durableId="132213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1E"/>
    <w:rsid w:val="00001F4A"/>
    <w:rsid w:val="00024729"/>
    <w:rsid w:val="000425B1"/>
    <w:rsid w:val="000671D9"/>
    <w:rsid w:val="00070A02"/>
    <w:rsid w:val="000A2FFD"/>
    <w:rsid w:val="000A5719"/>
    <w:rsid w:val="000B4E6B"/>
    <w:rsid w:val="000C4336"/>
    <w:rsid w:val="000F5953"/>
    <w:rsid w:val="00100148"/>
    <w:rsid w:val="001452F2"/>
    <w:rsid w:val="00174144"/>
    <w:rsid w:val="00177617"/>
    <w:rsid w:val="0019709D"/>
    <w:rsid w:val="001A7B18"/>
    <w:rsid w:val="001D1996"/>
    <w:rsid w:val="001D6E8B"/>
    <w:rsid w:val="001E05DC"/>
    <w:rsid w:val="00213133"/>
    <w:rsid w:val="00237918"/>
    <w:rsid w:val="002456B4"/>
    <w:rsid w:val="002459A3"/>
    <w:rsid w:val="002F275F"/>
    <w:rsid w:val="002F5996"/>
    <w:rsid w:val="00364331"/>
    <w:rsid w:val="00383A13"/>
    <w:rsid w:val="00397C79"/>
    <w:rsid w:val="003A5D0F"/>
    <w:rsid w:val="003B12F1"/>
    <w:rsid w:val="00400048"/>
    <w:rsid w:val="00416267"/>
    <w:rsid w:val="00426C4C"/>
    <w:rsid w:val="0043245B"/>
    <w:rsid w:val="00434AE7"/>
    <w:rsid w:val="0045280E"/>
    <w:rsid w:val="00471DFE"/>
    <w:rsid w:val="004859F1"/>
    <w:rsid w:val="00496D1C"/>
    <w:rsid w:val="004F72C1"/>
    <w:rsid w:val="005037FE"/>
    <w:rsid w:val="00587E84"/>
    <w:rsid w:val="005C43EF"/>
    <w:rsid w:val="005D5703"/>
    <w:rsid w:val="0060229A"/>
    <w:rsid w:val="00615DFC"/>
    <w:rsid w:val="0062374D"/>
    <w:rsid w:val="00624F7E"/>
    <w:rsid w:val="00630039"/>
    <w:rsid w:val="00666DC1"/>
    <w:rsid w:val="006763B9"/>
    <w:rsid w:val="0068189C"/>
    <w:rsid w:val="00681E0D"/>
    <w:rsid w:val="006860A3"/>
    <w:rsid w:val="00687301"/>
    <w:rsid w:val="00772608"/>
    <w:rsid w:val="007923C8"/>
    <w:rsid w:val="00796879"/>
    <w:rsid w:val="007A6498"/>
    <w:rsid w:val="007C4526"/>
    <w:rsid w:val="00803DF4"/>
    <w:rsid w:val="00872BCE"/>
    <w:rsid w:val="00885378"/>
    <w:rsid w:val="00885B98"/>
    <w:rsid w:val="008958BB"/>
    <w:rsid w:val="008A47DA"/>
    <w:rsid w:val="008C31CD"/>
    <w:rsid w:val="008D771B"/>
    <w:rsid w:val="008E30DC"/>
    <w:rsid w:val="0090251E"/>
    <w:rsid w:val="009175A2"/>
    <w:rsid w:val="00952590"/>
    <w:rsid w:val="009670B9"/>
    <w:rsid w:val="009B08AF"/>
    <w:rsid w:val="009B5106"/>
    <w:rsid w:val="009C3FF7"/>
    <w:rsid w:val="009E410B"/>
    <w:rsid w:val="009F1627"/>
    <w:rsid w:val="00A07F04"/>
    <w:rsid w:val="00A2188E"/>
    <w:rsid w:val="00A52214"/>
    <w:rsid w:val="00A67622"/>
    <w:rsid w:val="00A72018"/>
    <w:rsid w:val="00A931C3"/>
    <w:rsid w:val="00AA3C99"/>
    <w:rsid w:val="00AC30B0"/>
    <w:rsid w:val="00AD7CD4"/>
    <w:rsid w:val="00AF0E4A"/>
    <w:rsid w:val="00AF0ECA"/>
    <w:rsid w:val="00B32462"/>
    <w:rsid w:val="00B4476F"/>
    <w:rsid w:val="00B673FE"/>
    <w:rsid w:val="00B745C3"/>
    <w:rsid w:val="00B80BCF"/>
    <w:rsid w:val="00BC06D8"/>
    <w:rsid w:val="00BC71D2"/>
    <w:rsid w:val="00BE5EFC"/>
    <w:rsid w:val="00C14DF6"/>
    <w:rsid w:val="00C36D09"/>
    <w:rsid w:val="00C464A4"/>
    <w:rsid w:val="00C81731"/>
    <w:rsid w:val="00C8527B"/>
    <w:rsid w:val="00CB3583"/>
    <w:rsid w:val="00CC059B"/>
    <w:rsid w:val="00CE1033"/>
    <w:rsid w:val="00CF6C51"/>
    <w:rsid w:val="00D0246B"/>
    <w:rsid w:val="00D13DA0"/>
    <w:rsid w:val="00D309A9"/>
    <w:rsid w:val="00D3578F"/>
    <w:rsid w:val="00DF4AF1"/>
    <w:rsid w:val="00E16B61"/>
    <w:rsid w:val="00E16C6B"/>
    <w:rsid w:val="00E41FF8"/>
    <w:rsid w:val="00E4220A"/>
    <w:rsid w:val="00E44131"/>
    <w:rsid w:val="00E47948"/>
    <w:rsid w:val="00E718C8"/>
    <w:rsid w:val="00E72907"/>
    <w:rsid w:val="00EC07F8"/>
    <w:rsid w:val="00ED1A39"/>
    <w:rsid w:val="00ED31BE"/>
    <w:rsid w:val="00EE3B60"/>
    <w:rsid w:val="00EF3A97"/>
    <w:rsid w:val="00F25576"/>
    <w:rsid w:val="00F26CC4"/>
    <w:rsid w:val="00F302D4"/>
    <w:rsid w:val="00F31E1A"/>
    <w:rsid w:val="00F87408"/>
    <w:rsid w:val="00F92B36"/>
    <w:rsid w:val="00F93346"/>
    <w:rsid w:val="00F97C27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26049"/>
  <w15:docId w15:val="{064EEBFE-7759-472A-9EBD-BADF3AB7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E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51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452F2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C14DF6"/>
    <w:pPr>
      <w:overflowPunct/>
      <w:autoSpaceDE/>
      <w:autoSpaceDN/>
      <w:adjustRightInd/>
      <w:spacing w:after="120"/>
      <w:ind w:left="283"/>
      <w:textAlignment w:val="auto"/>
    </w:pPr>
    <w:rPr>
      <w:rFonts w:ascii="Garamond" w:hAnsi="Garamond" w:cs="Garamond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14DF6"/>
    <w:rPr>
      <w:rFonts w:ascii="Garamond" w:hAnsi="Garamond" w:cs="Garamond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162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6267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16267"/>
    <w:pPr>
      <w:overflowPunct/>
      <w:autoSpaceDE/>
      <w:autoSpaceDN/>
      <w:adjustRightInd/>
      <w:spacing w:after="120"/>
      <w:ind w:left="283"/>
      <w:textAlignment w:val="auto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41626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7F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7F8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F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0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59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0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5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5712-9F0F-4862-A316-E9D48A33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CD875-CD1E-4C96-A86D-4850BF9CB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B573F-2B5F-4439-B392-160058EADC5E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4.xml><?xml version="1.0" encoding="utf-8"?>
<ds:datastoreItem xmlns:ds="http://schemas.openxmlformats.org/officeDocument/2006/customXml" ds:itemID="{3B16917A-D168-48F8-BF5A-279404CD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Exeter Royal Academy for Deaf Education –</vt:lpstr>
    </vt:vector>
  </TitlesOfParts>
  <Company>RSD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Exeter Royal Academy for Deaf Education –</dc:title>
  <dc:creator>Matt Bryan</dc:creator>
  <cp:lastModifiedBy>Charlotte Barnes</cp:lastModifiedBy>
  <cp:revision>3</cp:revision>
  <cp:lastPrinted>2012-10-22T13:50:00Z</cp:lastPrinted>
  <dcterms:created xsi:type="dcterms:W3CDTF">2021-09-14T13:21:00Z</dcterms:created>
  <dcterms:modified xsi:type="dcterms:W3CDTF">2022-11-01T10:09:00Z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5838400</vt:r8>
  </property>
  <property fmtid="{D5CDD505-2E9C-101B-9397-08002B2CF9AE}" pid="4" name="MediaServiceImageTags">
    <vt:lpwstr/>
  </property>
</Properties>
</file>