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C5AD" w14:textId="2DB18F09" w:rsidR="000A3D9F" w:rsidRDefault="00D20EFC" w:rsidP="000A3D9F">
      <w:pPr>
        <w:pBdr>
          <w:top w:val="single" w:sz="4" w:space="1" w:color="auto"/>
        </w:pBdr>
        <w:spacing w:before="120" w:after="120" w:line="276" w:lineRule="auto"/>
        <w:jc w:val="center"/>
        <w:rPr>
          <w:rFonts w:cs="Calibri"/>
          <w:b/>
          <w:noProof/>
        </w:rPr>
      </w:pPr>
      <w:r>
        <w:rPr>
          <w:rFonts w:ascii="Foco" w:hAnsi="Foco" w:cs="Open Sans"/>
          <w:noProof/>
          <w:color w:val="000000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7C64EAF" wp14:editId="6AD3F4F0">
            <wp:simplePos x="0" y="0"/>
            <wp:positionH relativeFrom="margin">
              <wp:posOffset>4041140</wp:posOffset>
            </wp:positionH>
            <wp:positionV relativeFrom="paragraph">
              <wp:posOffset>99060</wp:posOffset>
            </wp:positionV>
            <wp:extent cx="2129790" cy="905510"/>
            <wp:effectExtent l="0" t="0" r="0" b="0"/>
            <wp:wrapTight wrapText="bothSides">
              <wp:wrapPolygon edited="0">
                <wp:start x="386" y="454"/>
                <wp:lineTo x="386" y="17268"/>
                <wp:lineTo x="8694" y="20903"/>
                <wp:lineTo x="11592" y="20903"/>
                <wp:lineTo x="20866" y="18631"/>
                <wp:lineTo x="21252" y="13178"/>
                <wp:lineTo x="20479" y="12269"/>
                <wp:lineTo x="14104" y="8634"/>
                <wp:lineTo x="15263" y="5907"/>
                <wp:lineTo x="14104" y="4090"/>
                <wp:lineTo x="9081" y="454"/>
                <wp:lineTo x="386" y="454"/>
              </wp:wrapPolygon>
            </wp:wrapTight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af Academy logo turquoise 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758BD" w14:textId="20575E6E" w:rsidR="000A3D9F" w:rsidRDefault="000A3D9F" w:rsidP="00316EEA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 xml:space="preserve">Job description: </w:t>
      </w:r>
      <w:r w:rsidRPr="00C359D4">
        <w:rPr>
          <w:rFonts w:asciiTheme="minorHAnsi" w:hAnsiTheme="minorHAnsi" w:cs="Arial"/>
          <w:b/>
          <w:sz w:val="28"/>
          <w:szCs w:val="28"/>
        </w:rPr>
        <w:tab/>
      </w:r>
      <w:r w:rsidR="00E46B07">
        <w:rPr>
          <w:rFonts w:asciiTheme="minorHAnsi" w:hAnsiTheme="minorHAnsi" w:cs="Arial"/>
          <w:b/>
          <w:sz w:val="28"/>
          <w:szCs w:val="28"/>
        </w:rPr>
        <w:t xml:space="preserve">Payroll &amp; </w:t>
      </w:r>
      <w:r w:rsidR="00316EEA">
        <w:rPr>
          <w:rFonts w:asciiTheme="minorHAnsi" w:hAnsiTheme="minorHAnsi" w:cs="Arial"/>
          <w:b/>
          <w:sz w:val="28"/>
          <w:szCs w:val="28"/>
        </w:rPr>
        <w:t xml:space="preserve">Finance </w:t>
      </w:r>
      <w:r w:rsidR="00CF1165">
        <w:rPr>
          <w:rFonts w:asciiTheme="minorHAnsi" w:hAnsiTheme="minorHAnsi" w:cs="Arial"/>
          <w:b/>
          <w:sz w:val="28"/>
          <w:szCs w:val="28"/>
        </w:rPr>
        <w:t>Officer</w:t>
      </w:r>
    </w:p>
    <w:p w14:paraId="56891325" w14:textId="77777777" w:rsidR="00D20EFC" w:rsidRPr="00C359D4" w:rsidRDefault="00D20EFC" w:rsidP="00316EEA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</w:p>
    <w:p w14:paraId="7B840ACC" w14:textId="77777777" w:rsidR="000A3D9F" w:rsidRPr="00C359D4" w:rsidRDefault="000A3D9F" w:rsidP="000A3D9F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39F2089" w14:textId="77777777" w:rsidR="000A3D9F" w:rsidRPr="00C359D4" w:rsidRDefault="000A3D9F" w:rsidP="000A3D9F">
      <w:pPr>
        <w:pBdr>
          <w:top w:val="single" w:sz="4" w:space="1" w:color="auto"/>
        </w:pBd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5AAFD4F3" w14:textId="370E2874" w:rsidR="000A3D9F" w:rsidRPr="00C359D4" w:rsidRDefault="000A3D9F" w:rsidP="002A629E">
      <w:pPr>
        <w:spacing w:after="120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 xml:space="preserve">Responsible to: </w:t>
      </w:r>
      <w:r w:rsidR="00E5229D">
        <w:rPr>
          <w:rFonts w:asciiTheme="minorHAnsi" w:hAnsiTheme="minorHAnsi" w:cs="Arial"/>
          <w:sz w:val="22"/>
          <w:szCs w:val="22"/>
        </w:rPr>
        <w:t>Finance Manager</w:t>
      </w:r>
    </w:p>
    <w:p w14:paraId="7EAB7585" w14:textId="38AD9C79" w:rsidR="002A629E" w:rsidRDefault="002A629E" w:rsidP="002A629E">
      <w:pPr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Job Purpose:</w:t>
      </w:r>
    </w:p>
    <w:p w14:paraId="2DB5FB23" w14:textId="789FBBB1" w:rsidR="00316EEA" w:rsidRPr="00316EEA" w:rsidRDefault="0094690E" w:rsidP="00832144">
      <w:p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26439">
        <w:rPr>
          <w:rFonts w:asciiTheme="minorHAnsi" w:hAnsiTheme="minorHAnsi" w:cs="Arial"/>
          <w:sz w:val="22"/>
          <w:szCs w:val="22"/>
        </w:rPr>
        <w:t>To prepare the monthly payroll data</w:t>
      </w:r>
      <w:r w:rsidR="002F0630">
        <w:rPr>
          <w:rFonts w:asciiTheme="minorHAnsi" w:hAnsiTheme="minorHAnsi" w:cs="Arial"/>
          <w:sz w:val="22"/>
          <w:szCs w:val="22"/>
        </w:rPr>
        <w:t xml:space="preserve"> e</w:t>
      </w:r>
      <w:r w:rsidR="00904A83">
        <w:rPr>
          <w:rFonts w:asciiTheme="minorHAnsi" w:hAnsiTheme="minorHAnsi" w:cs="Arial"/>
          <w:sz w:val="22"/>
          <w:szCs w:val="22"/>
        </w:rPr>
        <w:t>fficiently and accurately</w:t>
      </w:r>
      <w:r w:rsidR="00EC025B">
        <w:rPr>
          <w:rFonts w:asciiTheme="minorHAnsi" w:hAnsiTheme="minorHAnsi" w:cs="Arial"/>
          <w:sz w:val="22"/>
          <w:szCs w:val="22"/>
        </w:rPr>
        <w:t xml:space="preserve"> ensuring all staff are paid correctly and all payment overs are made in a timely manner. Accurately maintain all payroll controls. </w:t>
      </w:r>
      <w:r w:rsidR="000C5BE3" w:rsidRPr="000C5BE3">
        <w:rPr>
          <w:rFonts w:asciiTheme="minorHAnsi" w:hAnsiTheme="minorHAnsi" w:cs="Arial"/>
          <w:sz w:val="22"/>
          <w:szCs w:val="22"/>
        </w:rPr>
        <w:t>Key responsibilities will include data entry</w:t>
      </w:r>
      <w:r w:rsidR="00C73A6D">
        <w:rPr>
          <w:rFonts w:asciiTheme="minorHAnsi" w:hAnsiTheme="minorHAnsi" w:cs="Arial"/>
          <w:sz w:val="22"/>
          <w:szCs w:val="22"/>
        </w:rPr>
        <w:t>, calculations</w:t>
      </w:r>
      <w:r w:rsidR="000C5BE3" w:rsidRPr="000C5BE3">
        <w:rPr>
          <w:rFonts w:asciiTheme="minorHAnsi" w:hAnsiTheme="minorHAnsi" w:cs="Arial"/>
          <w:sz w:val="22"/>
          <w:szCs w:val="22"/>
        </w:rPr>
        <w:t xml:space="preserve"> and validation, responding to payroll and pension-related queries, </w:t>
      </w:r>
      <w:r w:rsidR="00C73A6D">
        <w:rPr>
          <w:rFonts w:asciiTheme="minorHAnsi" w:hAnsiTheme="minorHAnsi" w:cs="Arial"/>
          <w:sz w:val="22"/>
          <w:szCs w:val="22"/>
        </w:rPr>
        <w:t xml:space="preserve">and </w:t>
      </w:r>
      <w:r w:rsidR="000C5BE3" w:rsidRPr="000C5BE3">
        <w:rPr>
          <w:rFonts w:asciiTheme="minorHAnsi" w:hAnsiTheme="minorHAnsi" w:cs="Arial"/>
          <w:sz w:val="22"/>
          <w:szCs w:val="22"/>
        </w:rPr>
        <w:t>assisting staff with navigating the</w:t>
      </w:r>
      <w:r w:rsidR="007258E2">
        <w:rPr>
          <w:rFonts w:asciiTheme="minorHAnsi" w:hAnsiTheme="minorHAnsi" w:cs="Arial"/>
          <w:sz w:val="22"/>
          <w:szCs w:val="22"/>
        </w:rPr>
        <w:t xml:space="preserve"> p</w:t>
      </w:r>
      <w:r w:rsidR="000C5BE3" w:rsidRPr="000C5BE3">
        <w:rPr>
          <w:rFonts w:asciiTheme="minorHAnsi" w:hAnsiTheme="minorHAnsi" w:cs="Arial"/>
          <w:sz w:val="22"/>
          <w:szCs w:val="22"/>
        </w:rPr>
        <w:t>ayroll system.</w:t>
      </w:r>
      <w:r w:rsidR="00C73A6D">
        <w:rPr>
          <w:rFonts w:asciiTheme="minorHAnsi" w:hAnsiTheme="minorHAnsi" w:cs="Arial"/>
          <w:sz w:val="22"/>
          <w:szCs w:val="22"/>
        </w:rPr>
        <w:t xml:space="preserve"> </w:t>
      </w:r>
      <w:r w:rsidR="00EC025B">
        <w:rPr>
          <w:rFonts w:asciiTheme="minorHAnsi" w:hAnsiTheme="minorHAnsi" w:cs="Arial"/>
          <w:sz w:val="22"/>
          <w:szCs w:val="22"/>
        </w:rPr>
        <w:t xml:space="preserve">Process </w:t>
      </w:r>
      <w:r w:rsidR="0063794B">
        <w:rPr>
          <w:rFonts w:asciiTheme="minorHAnsi" w:hAnsiTheme="minorHAnsi" w:cs="Arial"/>
          <w:sz w:val="22"/>
          <w:szCs w:val="22"/>
        </w:rPr>
        <w:t>weekly staff expenses.</w:t>
      </w:r>
      <w:r w:rsidR="00EC025B">
        <w:rPr>
          <w:rFonts w:asciiTheme="minorHAnsi" w:hAnsiTheme="minorHAnsi" w:cs="Arial"/>
          <w:sz w:val="22"/>
          <w:szCs w:val="22"/>
        </w:rPr>
        <w:t xml:space="preserve"> </w:t>
      </w:r>
      <w:r w:rsidR="00F667D2">
        <w:rPr>
          <w:rFonts w:asciiTheme="minorHAnsi" w:hAnsiTheme="minorHAnsi" w:cs="Arial"/>
          <w:sz w:val="22"/>
          <w:szCs w:val="22"/>
        </w:rPr>
        <w:t>Assist with visitors to the finance office</w:t>
      </w:r>
      <w:r w:rsidR="00CF68B5">
        <w:rPr>
          <w:rFonts w:asciiTheme="minorHAnsi" w:hAnsiTheme="minorHAnsi" w:cs="Arial"/>
          <w:sz w:val="22"/>
          <w:szCs w:val="22"/>
        </w:rPr>
        <w:t xml:space="preserve"> including petty cash requests. </w:t>
      </w:r>
      <w:r w:rsidR="0063794B">
        <w:rPr>
          <w:rFonts w:asciiTheme="minorHAnsi" w:hAnsiTheme="minorHAnsi" w:cs="Arial"/>
          <w:sz w:val="22"/>
          <w:szCs w:val="22"/>
        </w:rPr>
        <w:t>Provide cover for the Finance Officers</w:t>
      </w:r>
      <w:r w:rsidR="00596DE1">
        <w:rPr>
          <w:rFonts w:asciiTheme="minorHAnsi" w:hAnsiTheme="minorHAnsi" w:cs="Arial"/>
          <w:sz w:val="22"/>
          <w:szCs w:val="22"/>
        </w:rPr>
        <w:t xml:space="preserve"> in the team and other finance </w:t>
      </w:r>
      <w:r w:rsidR="00AA7375">
        <w:rPr>
          <w:rFonts w:asciiTheme="minorHAnsi" w:hAnsiTheme="minorHAnsi" w:cs="Arial"/>
          <w:sz w:val="22"/>
          <w:szCs w:val="22"/>
        </w:rPr>
        <w:t>duties as commensurate with the role.</w:t>
      </w:r>
    </w:p>
    <w:p w14:paraId="39703E30" w14:textId="77777777" w:rsidR="000D4C85" w:rsidRPr="003D5150" w:rsidRDefault="000D4C85" w:rsidP="000D4C85">
      <w:pPr>
        <w:rPr>
          <w:rFonts w:cs="Arial"/>
          <w:b/>
          <w:sz w:val="22"/>
          <w:szCs w:val="22"/>
        </w:rPr>
      </w:pPr>
    </w:p>
    <w:p w14:paraId="220E946D" w14:textId="77777777" w:rsidR="002A629E" w:rsidRPr="00CD266A" w:rsidRDefault="002A629E" w:rsidP="00C359D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460DD09" w14:textId="77777777" w:rsidR="002A629E" w:rsidRPr="00CD266A" w:rsidRDefault="002A629E" w:rsidP="002A629E">
      <w:pPr>
        <w:rPr>
          <w:rFonts w:ascii="Arial" w:hAnsi="Arial" w:cs="Arial"/>
          <w:sz w:val="22"/>
          <w:szCs w:val="22"/>
        </w:rPr>
      </w:pPr>
    </w:p>
    <w:p w14:paraId="330C6807" w14:textId="6C63FB06" w:rsidR="002A629E" w:rsidRDefault="002A629E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16EEA">
        <w:rPr>
          <w:rFonts w:asciiTheme="minorHAnsi" w:hAnsiTheme="minorHAnsi" w:cs="Arial"/>
          <w:b/>
          <w:sz w:val="22"/>
          <w:szCs w:val="22"/>
        </w:rPr>
        <w:t>KEY RESPONSIBILITIES:</w:t>
      </w:r>
    </w:p>
    <w:p w14:paraId="52A1F610" w14:textId="2A699868" w:rsidR="0094690E" w:rsidRDefault="0094690E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F615136" w14:textId="77777777" w:rsidR="0094690E" w:rsidRPr="000E6C63" w:rsidRDefault="0094690E" w:rsidP="0094690E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38DC">
        <w:rPr>
          <w:rFonts w:asciiTheme="minorHAnsi" w:hAnsiTheme="minorHAnsi" w:cstheme="minorHAnsi"/>
          <w:b/>
          <w:sz w:val="22"/>
          <w:szCs w:val="22"/>
          <w:u w:val="single"/>
        </w:rPr>
        <w:t>PAY</w:t>
      </w:r>
    </w:p>
    <w:p w14:paraId="73754128" w14:textId="77777777" w:rsidR="0094690E" w:rsidRPr="00226439" w:rsidRDefault="0094690E" w:rsidP="0094690E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D01717" w14:textId="063D4B16" w:rsidR="00C74704" w:rsidRDefault="0094690E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26439">
        <w:rPr>
          <w:rFonts w:asciiTheme="minorHAnsi" w:hAnsiTheme="minorHAnsi" w:cs="Arial"/>
          <w:sz w:val="22"/>
          <w:szCs w:val="22"/>
        </w:rPr>
        <w:t>Prepare</w:t>
      </w:r>
      <w:r w:rsidR="00C74704">
        <w:rPr>
          <w:rFonts w:asciiTheme="minorHAnsi" w:hAnsiTheme="minorHAnsi" w:cs="Arial"/>
          <w:sz w:val="22"/>
          <w:szCs w:val="22"/>
        </w:rPr>
        <w:t>, review and process</w:t>
      </w:r>
      <w:r w:rsidRPr="00226439">
        <w:rPr>
          <w:rFonts w:asciiTheme="minorHAnsi" w:hAnsiTheme="minorHAnsi" w:cs="Arial"/>
          <w:sz w:val="22"/>
          <w:szCs w:val="22"/>
        </w:rPr>
        <w:t xml:space="preserve"> monthly payroll data</w:t>
      </w:r>
      <w:r w:rsidR="00E82DC0">
        <w:rPr>
          <w:rFonts w:asciiTheme="minorHAnsi" w:hAnsiTheme="minorHAnsi" w:cs="Arial"/>
          <w:sz w:val="22"/>
          <w:szCs w:val="22"/>
        </w:rPr>
        <w:t xml:space="preserve"> for all starters, leavers, contract changes and absences</w:t>
      </w:r>
      <w:r w:rsidRPr="00226439">
        <w:rPr>
          <w:rFonts w:asciiTheme="minorHAnsi" w:hAnsiTheme="minorHAnsi" w:cs="Arial"/>
          <w:sz w:val="22"/>
          <w:szCs w:val="22"/>
        </w:rPr>
        <w:t xml:space="preserve"> for entry into th</w:t>
      </w:r>
      <w:r>
        <w:rPr>
          <w:rFonts w:asciiTheme="minorHAnsi" w:hAnsiTheme="minorHAnsi" w:cs="Arial"/>
          <w:sz w:val="22"/>
          <w:szCs w:val="22"/>
        </w:rPr>
        <w:t>e bureau payroll system</w:t>
      </w:r>
      <w:r w:rsidR="00881987">
        <w:rPr>
          <w:rFonts w:asciiTheme="minorHAnsi" w:hAnsiTheme="minorHAnsi" w:cs="Arial"/>
          <w:sz w:val="22"/>
          <w:szCs w:val="22"/>
        </w:rPr>
        <w:t>, e</w:t>
      </w:r>
      <w:r>
        <w:rPr>
          <w:rFonts w:asciiTheme="minorHAnsi" w:hAnsiTheme="minorHAnsi" w:cs="Arial"/>
          <w:sz w:val="22"/>
          <w:szCs w:val="22"/>
        </w:rPr>
        <w:t>nsuring all c</w:t>
      </w:r>
      <w:r w:rsidRPr="00226439">
        <w:rPr>
          <w:rFonts w:asciiTheme="minorHAnsi" w:hAnsiTheme="minorHAnsi" w:cs="Arial"/>
          <w:sz w:val="22"/>
          <w:szCs w:val="22"/>
        </w:rPr>
        <w:t>ontrol checks</w:t>
      </w:r>
      <w:r w:rsidR="00C74704">
        <w:rPr>
          <w:rFonts w:asciiTheme="minorHAnsi" w:hAnsiTheme="minorHAnsi" w:cs="Arial"/>
          <w:sz w:val="22"/>
          <w:szCs w:val="22"/>
        </w:rPr>
        <w:t xml:space="preserve"> and ca</w:t>
      </w:r>
      <w:r w:rsidR="00857E1C">
        <w:rPr>
          <w:rFonts w:asciiTheme="minorHAnsi" w:hAnsiTheme="minorHAnsi" w:cs="Arial"/>
          <w:sz w:val="22"/>
          <w:szCs w:val="22"/>
        </w:rPr>
        <w:t>lculations</w:t>
      </w:r>
      <w:r w:rsidRPr="00226439">
        <w:rPr>
          <w:rFonts w:asciiTheme="minorHAnsi" w:hAnsiTheme="minorHAnsi" w:cs="Arial"/>
          <w:sz w:val="22"/>
          <w:szCs w:val="22"/>
        </w:rPr>
        <w:t xml:space="preserve"> are carried out in line with payroll procedures. </w:t>
      </w:r>
    </w:p>
    <w:p w14:paraId="22BF43C5" w14:textId="77777777" w:rsidR="00E82DC0" w:rsidRDefault="00E82DC0" w:rsidP="00E82DC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72411969" w14:textId="7CBD6531" w:rsidR="00E82DC0" w:rsidRDefault="005C6492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General data input within the payroll system, including payroll </w:t>
      </w:r>
      <w:proofErr w:type="spellStart"/>
      <w:r>
        <w:rPr>
          <w:rFonts w:asciiTheme="minorHAnsi" w:hAnsiTheme="minorHAnsi" w:cs="Arial"/>
          <w:sz w:val="22"/>
          <w:szCs w:val="22"/>
        </w:rPr>
        <w:t>calulcations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for </w:t>
      </w:r>
      <w:r w:rsidR="006B12A3">
        <w:rPr>
          <w:rFonts w:asciiTheme="minorHAnsi" w:hAnsiTheme="minorHAnsi" w:cs="Arial"/>
          <w:sz w:val="22"/>
          <w:szCs w:val="22"/>
        </w:rPr>
        <w:t xml:space="preserve">overtime, </w:t>
      </w:r>
      <w:proofErr w:type="spellStart"/>
      <w:r w:rsidR="006B12A3">
        <w:rPr>
          <w:rFonts w:asciiTheme="minorHAnsi" w:hAnsiTheme="minorHAnsi" w:cs="Arial"/>
          <w:sz w:val="22"/>
          <w:szCs w:val="22"/>
        </w:rPr>
        <w:t>sleepins</w:t>
      </w:r>
      <w:proofErr w:type="spellEnd"/>
      <w:r w:rsidR="006B12A3">
        <w:rPr>
          <w:rFonts w:asciiTheme="minorHAnsi" w:hAnsiTheme="minorHAnsi" w:cs="Arial"/>
          <w:sz w:val="22"/>
          <w:szCs w:val="22"/>
        </w:rPr>
        <w:t>, salary adjustments and</w:t>
      </w:r>
      <w:r w:rsidR="00291D3A">
        <w:rPr>
          <w:rFonts w:asciiTheme="minorHAnsi" w:hAnsiTheme="minorHAnsi" w:cs="Arial"/>
          <w:sz w:val="22"/>
          <w:szCs w:val="22"/>
        </w:rPr>
        <w:t xml:space="preserve"> other ad hoc entries.</w:t>
      </w:r>
    </w:p>
    <w:p w14:paraId="0D8E7E67" w14:textId="77777777" w:rsidR="00C74704" w:rsidRDefault="00C74704" w:rsidP="00C7470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745192BD" w14:textId="5FC7A349" w:rsidR="0094690E" w:rsidRDefault="0094690E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Liaison with Human Resources and Cornwall County Council Payroll as required. </w:t>
      </w:r>
      <w:r w:rsidRPr="00226439">
        <w:rPr>
          <w:rFonts w:asciiTheme="minorHAnsi" w:hAnsiTheme="minorHAnsi" w:cs="Arial"/>
          <w:sz w:val="22"/>
          <w:szCs w:val="22"/>
        </w:rPr>
        <w:t xml:space="preserve">Maintain an accurate and </w:t>
      </w:r>
      <w:r>
        <w:rPr>
          <w:rFonts w:asciiTheme="minorHAnsi" w:hAnsiTheme="minorHAnsi" w:cs="Arial"/>
          <w:sz w:val="22"/>
          <w:szCs w:val="22"/>
        </w:rPr>
        <w:t>organised</w:t>
      </w:r>
      <w:r w:rsidRPr="00226439">
        <w:rPr>
          <w:rFonts w:asciiTheme="minorHAnsi" w:hAnsiTheme="minorHAnsi" w:cs="Arial"/>
          <w:sz w:val="22"/>
          <w:szCs w:val="22"/>
        </w:rPr>
        <w:t xml:space="preserve"> payroll filing system.</w:t>
      </w:r>
    </w:p>
    <w:p w14:paraId="33FDB6C8" w14:textId="77777777" w:rsidR="0094690E" w:rsidRDefault="0094690E" w:rsidP="0094690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78775C8F" w14:textId="1EE75586" w:rsidR="0094690E" w:rsidRDefault="0094690E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Maintain</w:t>
      </w:r>
      <w:r w:rsidR="00F64880">
        <w:rPr>
          <w:rFonts w:asciiTheme="minorHAnsi" w:hAnsiTheme="minorHAnsi" w:cs="Arial"/>
          <w:sz w:val="22"/>
          <w:szCs w:val="22"/>
        </w:rPr>
        <w:t xml:space="preserve"> and accurately update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D5601">
        <w:rPr>
          <w:rFonts w:asciiTheme="minorHAnsi" w:hAnsiTheme="minorHAnsi" w:cs="Arial"/>
          <w:sz w:val="22"/>
          <w:szCs w:val="22"/>
        </w:rPr>
        <w:t>all</w:t>
      </w:r>
      <w:r>
        <w:rPr>
          <w:rFonts w:asciiTheme="minorHAnsi" w:hAnsiTheme="minorHAnsi" w:cs="Arial"/>
          <w:sz w:val="22"/>
          <w:szCs w:val="22"/>
        </w:rPr>
        <w:t xml:space="preserve"> payroll control logs</w:t>
      </w:r>
      <w:r w:rsidR="009D5601">
        <w:rPr>
          <w:rFonts w:asciiTheme="minorHAnsi" w:hAnsiTheme="minorHAnsi" w:cs="Arial"/>
          <w:sz w:val="22"/>
          <w:szCs w:val="22"/>
        </w:rPr>
        <w:t xml:space="preserve">, with the exception of the </w:t>
      </w:r>
      <w:r w:rsidR="00984FA3">
        <w:rPr>
          <w:rFonts w:asciiTheme="minorHAnsi" w:hAnsiTheme="minorHAnsi" w:cs="Arial"/>
          <w:sz w:val="22"/>
          <w:szCs w:val="22"/>
        </w:rPr>
        <w:t>p</w:t>
      </w:r>
      <w:r w:rsidR="009D5601">
        <w:rPr>
          <w:rFonts w:asciiTheme="minorHAnsi" w:hAnsiTheme="minorHAnsi" w:cs="Arial"/>
          <w:sz w:val="22"/>
          <w:szCs w:val="22"/>
        </w:rPr>
        <w:t>ayroll commitments,</w:t>
      </w:r>
      <w:r>
        <w:rPr>
          <w:rFonts w:asciiTheme="minorHAnsi" w:hAnsiTheme="minorHAnsi" w:cs="Arial"/>
          <w:sz w:val="22"/>
          <w:szCs w:val="22"/>
        </w:rPr>
        <w:t xml:space="preserve"> including the payroll database and update monthly for pay and pension changes.</w:t>
      </w:r>
    </w:p>
    <w:p w14:paraId="49259161" w14:textId="77777777" w:rsidR="0094690E" w:rsidRDefault="0094690E" w:rsidP="009469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1626DC8D" w14:textId="5C01D1CE" w:rsidR="0094690E" w:rsidRDefault="0094690E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Assist with processing and checking implementation of annual pay increases and other pay increments.</w:t>
      </w:r>
    </w:p>
    <w:p w14:paraId="4CDAAEBE" w14:textId="77777777" w:rsidR="0094690E" w:rsidRDefault="0094690E" w:rsidP="009469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6BE7D7C6" w14:textId="7E1638AB" w:rsidR="0094690E" w:rsidRDefault="0094690E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Check and prepare 3</w:t>
      </w:r>
      <w:r w:rsidRPr="00FE38DC">
        <w:rPr>
          <w:rFonts w:asciiTheme="minorHAnsi" w:hAnsiTheme="minorHAnsi" w:cs="Arial"/>
          <w:sz w:val="22"/>
          <w:szCs w:val="22"/>
          <w:vertAlign w:val="superscript"/>
        </w:rPr>
        <w:t>rd</w:t>
      </w:r>
      <w:r>
        <w:rPr>
          <w:rFonts w:asciiTheme="minorHAnsi" w:hAnsiTheme="minorHAnsi" w:cs="Arial"/>
          <w:sz w:val="22"/>
          <w:szCs w:val="22"/>
        </w:rPr>
        <w:t xml:space="preserve"> party payroll payments by due dates in line with information from Cornwall</w:t>
      </w:r>
      <w:r w:rsidR="00781099">
        <w:rPr>
          <w:rFonts w:asciiTheme="minorHAnsi" w:hAnsiTheme="minorHAnsi" w:cs="Arial"/>
          <w:sz w:val="22"/>
          <w:szCs w:val="22"/>
        </w:rPr>
        <w:t xml:space="preserve"> County Council</w:t>
      </w:r>
      <w:r>
        <w:rPr>
          <w:rFonts w:asciiTheme="minorHAnsi" w:hAnsiTheme="minorHAnsi" w:cs="Arial"/>
          <w:sz w:val="22"/>
          <w:szCs w:val="22"/>
        </w:rPr>
        <w:t>. Prepare and send payment remittances to Pension, Unison, HMRC etc.</w:t>
      </w:r>
    </w:p>
    <w:p w14:paraId="608A88A9" w14:textId="77777777" w:rsidR="0094690E" w:rsidRDefault="0094690E" w:rsidP="009469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384DBCDE" w14:textId="32EAD5A0" w:rsidR="0094690E" w:rsidRDefault="0094690E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Format and import the monthly payroll journal and reconcile the Balance Sheet Pay control accounts. </w:t>
      </w:r>
    </w:p>
    <w:p w14:paraId="7612393B" w14:textId="77777777" w:rsidR="0094690E" w:rsidRDefault="0094690E" w:rsidP="009469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195366E5" w14:textId="1548AE2C" w:rsidR="0094690E" w:rsidRDefault="0094690E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Pension form administration – completion of starter, contractual changes and leaver’s information as required. Check monthly on staff required to be auto-enrolled. </w:t>
      </w:r>
      <w:r w:rsidR="007349C4">
        <w:rPr>
          <w:rFonts w:asciiTheme="minorHAnsi" w:hAnsiTheme="minorHAnsi" w:cs="Arial"/>
          <w:sz w:val="22"/>
          <w:szCs w:val="22"/>
        </w:rPr>
        <w:t>Assist with</w:t>
      </w:r>
      <w:r>
        <w:rPr>
          <w:rFonts w:asciiTheme="minorHAnsi" w:hAnsiTheme="minorHAnsi" w:cs="Arial"/>
          <w:sz w:val="22"/>
          <w:szCs w:val="22"/>
        </w:rPr>
        <w:t xml:space="preserve"> annual pension returns.</w:t>
      </w:r>
    </w:p>
    <w:p w14:paraId="204E8C41" w14:textId="77777777" w:rsidR="007349C4" w:rsidRDefault="007349C4" w:rsidP="007349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2F9F154A" w14:textId="77777777" w:rsidR="0094690E" w:rsidRDefault="0094690E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Ensure that comprehensive procedure notes are maintained for payroll processing.</w:t>
      </w:r>
    </w:p>
    <w:p w14:paraId="05009745" w14:textId="77777777" w:rsidR="0094690E" w:rsidRDefault="0094690E" w:rsidP="0094690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31109F7F" w14:textId="77777777" w:rsidR="0094690E" w:rsidRDefault="0094690E" w:rsidP="0094690E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7916428F" w14:textId="77777777" w:rsidR="00191416" w:rsidRDefault="00191416" w:rsidP="00191416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5DD18FAE" w14:textId="77777777" w:rsidR="007E0D70" w:rsidRDefault="007E0D70" w:rsidP="001914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53A2DD1" w14:textId="77777777" w:rsidR="007E0D70" w:rsidRDefault="007E0D70" w:rsidP="001914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3F96B" w14:textId="77777777" w:rsidR="007E0D70" w:rsidRDefault="007E0D70" w:rsidP="001914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38A37A3" w14:textId="77777777" w:rsidR="007E0D70" w:rsidRDefault="007E0D70" w:rsidP="001914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28F9365" w14:textId="33C47A07" w:rsidR="00191416" w:rsidRDefault="00CF68B5" w:rsidP="001914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lastRenderedPageBreak/>
        <w:t>STAFF EXPENSES</w:t>
      </w:r>
    </w:p>
    <w:p w14:paraId="4F415B61" w14:textId="195B86C3" w:rsidR="00191416" w:rsidRDefault="00191416" w:rsidP="001914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77210BD" w14:textId="20E75AAA" w:rsidR="00B669B4" w:rsidRPr="00817BB3" w:rsidRDefault="00E54A31" w:rsidP="00191416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817BB3">
        <w:rPr>
          <w:rFonts w:asciiTheme="minorHAnsi" w:hAnsiTheme="minorHAnsi" w:cs="Arial"/>
          <w:sz w:val="22"/>
          <w:szCs w:val="22"/>
        </w:rPr>
        <w:t xml:space="preserve">Review staff expenses claim forms to ensure claims are </w:t>
      </w:r>
      <w:r w:rsidR="00503FBB" w:rsidRPr="00817BB3">
        <w:rPr>
          <w:rFonts w:asciiTheme="minorHAnsi" w:hAnsiTheme="minorHAnsi" w:cs="Arial"/>
          <w:sz w:val="22"/>
          <w:szCs w:val="22"/>
        </w:rPr>
        <w:t xml:space="preserve">in line with the staff expenses policy and </w:t>
      </w:r>
      <w:proofErr w:type="gramStart"/>
      <w:r w:rsidR="00503FBB" w:rsidRPr="00817BB3">
        <w:rPr>
          <w:rFonts w:asciiTheme="minorHAnsi" w:hAnsiTheme="minorHAnsi" w:cs="Arial"/>
          <w:sz w:val="22"/>
          <w:szCs w:val="22"/>
        </w:rPr>
        <w:t>process</w:t>
      </w:r>
      <w:proofErr w:type="gramEnd"/>
      <w:r w:rsidR="00503FBB" w:rsidRPr="00817BB3">
        <w:rPr>
          <w:rFonts w:asciiTheme="minorHAnsi" w:hAnsiTheme="minorHAnsi" w:cs="Arial"/>
          <w:sz w:val="22"/>
          <w:szCs w:val="22"/>
        </w:rPr>
        <w:t xml:space="preserve"> accordingly, ensuring </w:t>
      </w:r>
      <w:r w:rsidR="00B669B4" w:rsidRPr="00817BB3">
        <w:rPr>
          <w:rFonts w:asciiTheme="minorHAnsi" w:hAnsiTheme="minorHAnsi" w:cs="Arial"/>
          <w:sz w:val="22"/>
          <w:szCs w:val="22"/>
        </w:rPr>
        <w:t xml:space="preserve">the correct VAT code is applied and </w:t>
      </w:r>
      <w:r w:rsidR="00817BB3" w:rsidRPr="00817BB3">
        <w:rPr>
          <w:rFonts w:asciiTheme="minorHAnsi" w:hAnsiTheme="minorHAnsi" w:cs="Arial"/>
          <w:sz w:val="22"/>
          <w:szCs w:val="22"/>
        </w:rPr>
        <w:t xml:space="preserve">the relevant </w:t>
      </w:r>
      <w:proofErr w:type="gramStart"/>
      <w:r w:rsidR="00817BB3" w:rsidRPr="00817BB3">
        <w:rPr>
          <w:rFonts w:asciiTheme="minorHAnsi" w:hAnsiTheme="minorHAnsi" w:cs="Arial"/>
          <w:sz w:val="22"/>
          <w:szCs w:val="22"/>
        </w:rPr>
        <w:t>drivers</w:t>
      </w:r>
      <w:proofErr w:type="gramEnd"/>
      <w:r w:rsidR="00817BB3" w:rsidRPr="00817BB3">
        <w:rPr>
          <w:rFonts w:asciiTheme="minorHAnsi" w:hAnsiTheme="minorHAnsi" w:cs="Arial"/>
          <w:sz w:val="22"/>
          <w:szCs w:val="22"/>
        </w:rPr>
        <w:t xml:space="preserve"> checks have been completed.</w:t>
      </w:r>
    </w:p>
    <w:p w14:paraId="01797796" w14:textId="2636E257" w:rsidR="00191416" w:rsidRDefault="00191416" w:rsidP="001914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2295E82B" w14:textId="56AA5E55" w:rsidR="00191416" w:rsidRDefault="00817BB3" w:rsidP="00191416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Process weekly payment runs for staff expenses</w:t>
      </w:r>
      <w:r w:rsidR="00122D0F">
        <w:rPr>
          <w:rFonts w:asciiTheme="minorHAnsi" w:hAnsiTheme="minorHAnsi" w:cs="Arial"/>
          <w:sz w:val="22"/>
          <w:szCs w:val="22"/>
        </w:rPr>
        <w:t xml:space="preserve"> including importing into the bank ready for the Finance Manager to authorise.</w:t>
      </w:r>
    </w:p>
    <w:p w14:paraId="41E475B0" w14:textId="77777777" w:rsidR="00191416" w:rsidRPr="00191416" w:rsidRDefault="00191416" w:rsidP="00191416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1E2D10A6" w14:textId="5267C862" w:rsidR="00191416" w:rsidRDefault="00122D0F" w:rsidP="00191416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Send staff expenses remittances and</w:t>
      </w:r>
      <w:r w:rsidR="00A56AED">
        <w:rPr>
          <w:rFonts w:asciiTheme="minorHAnsi" w:hAnsiTheme="minorHAnsi" w:cs="Arial"/>
          <w:sz w:val="22"/>
          <w:szCs w:val="22"/>
        </w:rPr>
        <w:t xml:space="preserve"> assist staff with expenses queries.</w:t>
      </w:r>
    </w:p>
    <w:p w14:paraId="3162C9C9" w14:textId="77777777" w:rsidR="00191416" w:rsidRPr="00191416" w:rsidRDefault="00191416" w:rsidP="00191416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38F550AE" w14:textId="77777777" w:rsidR="0094690E" w:rsidRDefault="0094690E" w:rsidP="009469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3624F7F5" w14:textId="3B080EC5" w:rsidR="0094690E" w:rsidRDefault="0094690E" w:rsidP="009469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  <w:r w:rsidRPr="00FE38DC">
        <w:rPr>
          <w:rFonts w:asciiTheme="minorHAnsi" w:hAnsiTheme="minorHAnsi" w:cs="Arial"/>
          <w:b/>
          <w:sz w:val="22"/>
          <w:szCs w:val="22"/>
          <w:u w:val="single"/>
        </w:rPr>
        <w:t>OTHER</w:t>
      </w:r>
    </w:p>
    <w:p w14:paraId="35C4074C" w14:textId="77777777" w:rsidR="00E61A87" w:rsidRDefault="00E61A87" w:rsidP="009469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384E72B" w14:textId="1088A677" w:rsidR="00E61A87" w:rsidRPr="00E433E2" w:rsidRDefault="00E61A87" w:rsidP="00E61A8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  <w:r w:rsidRPr="00E433E2">
        <w:rPr>
          <w:rFonts w:asciiTheme="minorHAnsi" w:hAnsiTheme="minorHAnsi" w:cs="Arial"/>
          <w:sz w:val="22"/>
          <w:szCs w:val="22"/>
        </w:rPr>
        <w:t>Distribute credit card statements on a monthly basis, input all credit card transactions accurately and in a timely manner, and liaise with the credit card holders to obtain all the receipts and correct coding.</w:t>
      </w:r>
    </w:p>
    <w:p w14:paraId="3F2B642C" w14:textId="7EAEC632" w:rsidR="00191416" w:rsidRDefault="00191416" w:rsidP="009469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57B1A7A" w14:textId="07E4AD2D" w:rsidR="0070545E" w:rsidRDefault="00F82217" w:rsidP="0070545E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Diairise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and p</w:t>
      </w:r>
      <w:r w:rsidR="00636749">
        <w:rPr>
          <w:rFonts w:asciiTheme="minorHAnsi" w:hAnsiTheme="minorHAnsi" w:cs="Arial"/>
          <w:sz w:val="22"/>
          <w:szCs w:val="22"/>
        </w:rPr>
        <w:t xml:space="preserve">rocess termly bursary payments per </w:t>
      </w:r>
      <w:r w:rsidR="00C07D0F">
        <w:rPr>
          <w:rFonts w:asciiTheme="minorHAnsi" w:hAnsiTheme="minorHAnsi" w:cs="Arial"/>
          <w:sz w:val="22"/>
          <w:szCs w:val="22"/>
        </w:rPr>
        <w:t>Head of College instructions. Maintain the bursary control log and reconcile to PSF.</w:t>
      </w:r>
    </w:p>
    <w:p w14:paraId="514C3C95" w14:textId="77777777" w:rsidR="00D6079B" w:rsidRPr="00D6079B" w:rsidRDefault="00D6079B" w:rsidP="00D6079B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548A1B75" w14:textId="784BC9B0" w:rsidR="00D6079B" w:rsidRDefault="00F82217" w:rsidP="0070545E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Diarise and p</w:t>
      </w:r>
      <w:r w:rsidR="00D6079B">
        <w:rPr>
          <w:rFonts w:asciiTheme="minorHAnsi" w:hAnsiTheme="minorHAnsi" w:cs="Arial"/>
          <w:sz w:val="22"/>
          <w:szCs w:val="22"/>
        </w:rPr>
        <w:t>rocess food allowance payments for each school holiday</w:t>
      </w:r>
      <w:r>
        <w:rPr>
          <w:rFonts w:asciiTheme="minorHAnsi" w:hAnsiTheme="minorHAnsi" w:cs="Arial"/>
          <w:sz w:val="22"/>
          <w:szCs w:val="22"/>
        </w:rPr>
        <w:t>.</w:t>
      </w:r>
    </w:p>
    <w:p w14:paraId="28F1C6C2" w14:textId="77777777" w:rsidR="007D0E6C" w:rsidRPr="007D0E6C" w:rsidRDefault="007D0E6C" w:rsidP="007D0E6C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33A3AB5C" w14:textId="60EE6E71" w:rsidR="007D0E6C" w:rsidRPr="0070545E" w:rsidRDefault="007D0E6C" w:rsidP="0070545E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Provide purchase ledger cover in the absence of the Finance Officer.</w:t>
      </w:r>
    </w:p>
    <w:p w14:paraId="0F1F6440" w14:textId="77777777" w:rsidR="00191416" w:rsidRDefault="00191416" w:rsidP="00191416">
      <w:pPr>
        <w:pStyle w:val="ListParagraph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3B507184" w14:textId="66719ED7" w:rsidR="00191416" w:rsidRPr="00191416" w:rsidRDefault="005A13B9" w:rsidP="00191416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Assist with t</w:t>
      </w:r>
      <w:r w:rsidR="00191416">
        <w:rPr>
          <w:rFonts w:asciiTheme="minorHAnsi" w:hAnsiTheme="minorHAnsi" w:cs="Arial"/>
          <w:sz w:val="22"/>
          <w:szCs w:val="22"/>
        </w:rPr>
        <w:t>rain</w:t>
      </w:r>
      <w:r>
        <w:rPr>
          <w:rFonts w:asciiTheme="minorHAnsi" w:hAnsiTheme="minorHAnsi" w:cs="Arial"/>
          <w:sz w:val="22"/>
          <w:szCs w:val="22"/>
        </w:rPr>
        <w:t>ing</w:t>
      </w:r>
      <w:r w:rsidR="00191416">
        <w:rPr>
          <w:rFonts w:asciiTheme="minorHAnsi" w:hAnsiTheme="minorHAnsi" w:cs="Arial"/>
          <w:sz w:val="22"/>
          <w:szCs w:val="22"/>
        </w:rPr>
        <w:t xml:space="preserve"> people in using the PSF portal</w:t>
      </w:r>
      <w:r>
        <w:rPr>
          <w:rFonts w:asciiTheme="minorHAnsi" w:hAnsiTheme="minorHAnsi" w:cs="Arial"/>
          <w:sz w:val="22"/>
          <w:szCs w:val="22"/>
        </w:rPr>
        <w:t xml:space="preserve"> and Oracle payroll system</w:t>
      </w:r>
    </w:p>
    <w:p w14:paraId="43493630" w14:textId="77777777" w:rsidR="0094690E" w:rsidRPr="00226439" w:rsidRDefault="0094690E" w:rsidP="0094690E">
      <w:pPr>
        <w:pStyle w:val="ListParagraph"/>
        <w:ind w:left="0"/>
        <w:rPr>
          <w:rFonts w:asciiTheme="minorHAnsi" w:hAnsiTheme="minorHAnsi" w:cs="Arial"/>
          <w:sz w:val="22"/>
          <w:szCs w:val="22"/>
        </w:rPr>
      </w:pPr>
    </w:p>
    <w:p w14:paraId="6AB0B483" w14:textId="06B34D6C" w:rsidR="0094690E" w:rsidRDefault="0094690E" w:rsidP="0094690E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26439">
        <w:rPr>
          <w:rFonts w:asciiTheme="minorHAnsi" w:hAnsiTheme="minorHAnsi" w:cs="Arial"/>
          <w:sz w:val="22"/>
          <w:szCs w:val="22"/>
        </w:rPr>
        <w:t xml:space="preserve">Assisting the </w:t>
      </w:r>
      <w:r w:rsidR="009F6B8C">
        <w:rPr>
          <w:rFonts w:asciiTheme="minorHAnsi" w:hAnsiTheme="minorHAnsi" w:cs="Arial"/>
          <w:sz w:val="22"/>
          <w:szCs w:val="22"/>
        </w:rPr>
        <w:t>Finance Manager</w:t>
      </w:r>
      <w:r w:rsidRPr="00226439">
        <w:rPr>
          <w:rFonts w:asciiTheme="minorHAnsi" w:hAnsiTheme="minorHAnsi" w:cs="Arial"/>
          <w:sz w:val="22"/>
          <w:szCs w:val="22"/>
        </w:rPr>
        <w:t xml:space="preserve"> with </w:t>
      </w:r>
      <w:r w:rsidR="002D127D">
        <w:rPr>
          <w:rFonts w:asciiTheme="minorHAnsi" w:hAnsiTheme="minorHAnsi" w:cs="Arial"/>
          <w:sz w:val="22"/>
          <w:szCs w:val="22"/>
        </w:rPr>
        <w:t>payroll information for year-end audit and pension audits</w:t>
      </w:r>
      <w:r w:rsidR="00F52A3C">
        <w:rPr>
          <w:rFonts w:asciiTheme="minorHAnsi" w:hAnsiTheme="minorHAnsi" w:cs="Arial"/>
          <w:sz w:val="22"/>
          <w:szCs w:val="22"/>
        </w:rPr>
        <w:t>.</w:t>
      </w:r>
    </w:p>
    <w:p w14:paraId="180A0712" w14:textId="77777777" w:rsidR="0094690E" w:rsidRDefault="0094690E" w:rsidP="0094690E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376993C4" w14:textId="64F1730F" w:rsidR="00CF1165" w:rsidRPr="009D5601" w:rsidRDefault="0094690E" w:rsidP="00CF1165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9D5601">
        <w:rPr>
          <w:rFonts w:asciiTheme="minorHAnsi" w:hAnsiTheme="minorHAnsi" w:cs="Arial"/>
          <w:sz w:val="22"/>
          <w:szCs w:val="22"/>
        </w:rPr>
        <w:t>Monitor and action emails sent to the finance email address</w:t>
      </w:r>
      <w:r w:rsidR="00F52A3C">
        <w:rPr>
          <w:rFonts w:asciiTheme="minorHAnsi" w:hAnsiTheme="minorHAnsi" w:cs="Arial"/>
          <w:sz w:val="22"/>
          <w:szCs w:val="22"/>
        </w:rPr>
        <w:t xml:space="preserve"> in the absence of the Finance Officer</w:t>
      </w:r>
      <w:r w:rsidRPr="009D5601">
        <w:rPr>
          <w:rFonts w:asciiTheme="minorHAnsi" w:hAnsiTheme="minorHAnsi" w:cs="Arial"/>
          <w:sz w:val="22"/>
          <w:szCs w:val="22"/>
        </w:rPr>
        <w:t>.</w:t>
      </w:r>
    </w:p>
    <w:p w14:paraId="017B3499" w14:textId="77777777" w:rsidR="00316EEA" w:rsidRPr="00316EEA" w:rsidRDefault="00316EEA" w:rsidP="00316EEA">
      <w:pPr>
        <w:pStyle w:val="ListParagraph"/>
        <w:ind w:left="0"/>
        <w:rPr>
          <w:rFonts w:asciiTheme="minorHAnsi" w:hAnsiTheme="minorHAnsi" w:cs="Arial"/>
          <w:sz w:val="22"/>
          <w:szCs w:val="22"/>
        </w:rPr>
      </w:pPr>
    </w:p>
    <w:p w14:paraId="14291BC6" w14:textId="2DB01AFE" w:rsidR="00CF1165" w:rsidRDefault="00CF1165" w:rsidP="00316EEA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8630FA">
        <w:rPr>
          <w:rFonts w:asciiTheme="minorHAnsi" w:hAnsiTheme="minorHAnsi" w:cs="Arial"/>
          <w:sz w:val="22"/>
          <w:szCs w:val="22"/>
        </w:rPr>
        <w:t xml:space="preserve">ssist visitors to the </w:t>
      </w:r>
      <w:r>
        <w:rPr>
          <w:rFonts w:asciiTheme="minorHAnsi" w:hAnsiTheme="minorHAnsi" w:cs="Arial"/>
          <w:sz w:val="22"/>
          <w:szCs w:val="22"/>
        </w:rPr>
        <w:t xml:space="preserve">Finance </w:t>
      </w:r>
      <w:r w:rsidR="008630FA">
        <w:rPr>
          <w:rFonts w:asciiTheme="minorHAnsi" w:hAnsiTheme="minorHAnsi" w:cs="Arial"/>
          <w:sz w:val="22"/>
          <w:szCs w:val="22"/>
        </w:rPr>
        <w:t>office,</w:t>
      </w:r>
      <w:r w:rsidR="00954228">
        <w:rPr>
          <w:rFonts w:asciiTheme="minorHAnsi" w:hAnsiTheme="minorHAnsi" w:cs="Arial"/>
          <w:sz w:val="22"/>
          <w:szCs w:val="22"/>
        </w:rPr>
        <w:t xml:space="preserve"> including handling of petty cash,</w:t>
      </w:r>
      <w:r w:rsidR="008630FA">
        <w:rPr>
          <w:rFonts w:asciiTheme="minorHAnsi" w:hAnsiTheme="minorHAnsi" w:cs="Arial"/>
          <w:sz w:val="22"/>
          <w:szCs w:val="22"/>
        </w:rPr>
        <w:t xml:space="preserve"> deal with telephone enquiries</w:t>
      </w:r>
      <w:r w:rsidR="00361853">
        <w:rPr>
          <w:rFonts w:asciiTheme="minorHAnsi" w:hAnsiTheme="minorHAnsi" w:cs="Arial"/>
          <w:sz w:val="22"/>
          <w:szCs w:val="22"/>
        </w:rPr>
        <w:t xml:space="preserve"> and incoming post</w:t>
      </w:r>
    </w:p>
    <w:p w14:paraId="05401A96" w14:textId="77777777" w:rsidR="009D5601" w:rsidRDefault="009D5601" w:rsidP="009D5601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0D3D5705" w14:textId="4B2545F2" w:rsidR="009D5601" w:rsidRPr="009D5601" w:rsidRDefault="009D5601" w:rsidP="009D5601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26439">
        <w:rPr>
          <w:rFonts w:asciiTheme="minorHAnsi" w:hAnsiTheme="minorHAnsi" w:cs="Arial"/>
          <w:sz w:val="22"/>
          <w:szCs w:val="22"/>
        </w:rPr>
        <w:t xml:space="preserve">Accurately maintain the finance archive files on an annual basis, ensuring that retention periods are adhered to. </w:t>
      </w:r>
    </w:p>
    <w:p w14:paraId="081B2F75" w14:textId="77777777" w:rsidR="00CF1165" w:rsidRDefault="00CF1165" w:rsidP="00CF116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0A74AE92" w14:textId="1A3C36AD" w:rsidR="002D2CD3" w:rsidRDefault="00361853" w:rsidP="002D2CD3">
      <w:pPr>
        <w:pStyle w:val="ListParagraph"/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Maintain concise and orderly filing system</w:t>
      </w:r>
    </w:p>
    <w:p w14:paraId="2D692C43" w14:textId="77777777" w:rsidR="00AD2A57" w:rsidRPr="00AD2A57" w:rsidRDefault="00AD2A57" w:rsidP="00AD2A57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3AD2E997" w14:textId="1BA38129" w:rsidR="003A4D9A" w:rsidRDefault="003A4D9A" w:rsidP="003A4D9A">
      <w:pPr>
        <w:pStyle w:val="ListParagraph"/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 w:rsidRPr="003A4D9A">
        <w:rPr>
          <w:rFonts w:asciiTheme="minorHAnsi" w:hAnsiTheme="minorHAnsi" w:cs="Arial"/>
          <w:sz w:val="22"/>
          <w:szCs w:val="22"/>
        </w:rPr>
        <w:t xml:space="preserve">Assist the </w:t>
      </w:r>
      <w:r w:rsidR="006866AE">
        <w:rPr>
          <w:rFonts w:asciiTheme="minorHAnsi" w:hAnsiTheme="minorHAnsi" w:cs="Arial"/>
          <w:sz w:val="22"/>
          <w:szCs w:val="22"/>
        </w:rPr>
        <w:t>Finance Manager</w:t>
      </w:r>
      <w:r w:rsidRPr="003A4D9A">
        <w:rPr>
          <w:rFonts w:asciiTheme="minorHAnsi" w:hAnsiTheme="minorHAnsi" w:cs="Arial"/>
          <w:sz w:val="22"/>
          <w:szCs w:val="22"/>
        </w:rPr>
        <w:t xml:space="preserve"> with other accounting matters as required</w:t>
      </w:r>
    </w:p>
    <w:p w14:paraId="4829D544" w14:textId="77777777" w:rsidR="009D5601" w:rsidRPr="009D5601" w:rsidRDefault="009D5601" w:rsidP="009D5601">
      <w:pPr>
        <w:rPr>
          <w:rFonts w:asciiTheme="minorHAnsi" w:hAnsiTheme="minorHAnsi" w:cs="Arial"/>
          <w:sz w:val="22"/>
          <w:szCs w:val="22"/>
        </w:rPr>
      </w:pPr>
    </w:p>
    <w:p w14:paraId="2D293A41" w14:textId="4373F8C5" w:rsidR="00361853" w:rsidRPr="003A4D9A" w:rsidRDefault="00361853" w:rsidP="003A4D9A">
      <w:pPr>
        <w:pStyle w:val="ListParagraph"/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Contribution and commitment towards continuous improvement</w:t>
      </w:r>
    </w:p>
    <w:p w14:paraId="015B3B23" w14:textId="77777777" w:rsidR="00316EEA" w:rsidRPr="00316EEA" w:rsidRDefault="00316EEA" w:rsidP="00316EEA">
      <w:pPr>
        <w:jc w:val="both"/>
        <w:rPr>
          <w:rFonts w:asciiTheme="minorHAnsi" w:hAnsiTheme="minorHAnsi" w:cs="Arial"/>
          <w:sz w:val="22"/>
          <w:szCs w:val="22"/>
        </w:rPr>
      </w:pPr>
    </w:p>
    <w:p w14:paraId="23F8520F" w14:textId="77777777" w:rsidR="00316EEA" w:rsidRPr="00316EEA" w:rsidRDefault="00316EEA" w:rsidP="00316EEA">
      <w:pPr>
        <w:jc w:val="both"/>
        <w:rPr>
          <w:rFonts w:asciiTheme="minorHAnsi" w:hAnsiTheme="minorHAnsi" w:cs="Arial"/>
          <w:sz w:val="22"/>
          <w:szCs w:val="22"/>
        </w:rPr>
      </w:pPr>
    </w:p>
    <w:p w14:paraId="17DE4DEB" w14:textId="77777777" w:rsidR="009D5601" w:rsidRPr="003E5560" w:rsidRDefault="009D5601" w:rsidP="009D560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3E5560">
        <w:rPr>
          <w:rFonts w:asciiTheme="minorHAnsi" w:hAnsiTheme="minorHAnsi" w:cstheme="minorHAnsi"/>
          <w:b/>
          <w:sz w:val="22"/>
          <w:szCs w:val="22"/>
        </w:rPr>
        <w:t>Other Duties:</w:t>
      </w:r>
    </w:p>
    <w:p w14:paraId="465FE20C" w14:textId="77777777" w:rsidR="009D5601" w:rsidRPr="00A41DBB" w:rsidRDefault="009D5601" w:rsidP="009D560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76FD09B" w14:textId="77777777" w:rsidR="009D5601" w:rsidRDefault="009D5601" w:rsidP="009D5601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41DBB">
        <w:rPr>
          <w:rFonts w:asciiTheme="minorHAnsi" w:hAnsiTheme="minorHAnsi" w:cstheme="minorHAnsi"/>
          <w:sz w:val="22"/>
          <w:szCs w:val="22"/>
        </w:rPr>
        <w:t>To participate in annual performance appraisals and undertake relevant staff development.</w:t>
      </w:r>
    </w:p>
    <w:p w14:paraId="47A2B9E0" w14:textId="77777777" w:rsidR="009D5601" w:rsidRPr="00A41DBB" w:rsidRDefault="009D5601" w:rsidP="009D5601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C1B1F9" w14:textId="77777777" w:rsidR="009D5601" w:rsidRDefault="009D5601" w:rsidP="009D5601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41DBB">
        <w:rPr>
          <w:rFonts w:asciiTheme="minorHAnsi" w:hAnsiTheme="minorHAnsi" w:cstheme="minorHAnsi"/>
          <w:sz w:val="22"/>
          <w:szCs w:val="22"/>
        </w:rPr>
        <w:t>To be responsible for the health and safety of self and others (in accordance with the Academy’s Health &amp; Safety Policy).</w:t>
      </w:r>
    </w:p>
    <w:p w14:paraId="49D57100" w14:textId="77777777" w:rsidR="009D5601" w:rsidRDefault="009D5601" w:rsidP="009D560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C5CFB26" w14:textId="77777777" w:rsidR="009D5601" w:rsidRDefault="009D5601" w:rsidP="009D5601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p</w:t>
      </w:r>
      <w:r w:rsidRPr="00A41DBB">
        <w:rPr>
          <w:rFonts w:asciiTheme="minorHAnsi" w:hAnsiTheme="minorHAnsi" w:cstheme="minorHAnsi"/>
          <w:sz w:val="22"/>
          <w:szCs w:val="22"/>
        </w:rPr>
        <w:t>rovid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41DBB">
        <w:rPr>
          <w:rFonts w:asciiTheme="minorHAnsi" w:hAnsiTheme="minorHAnsi" w:cstheme="minorHAnsi"/>
          <w:sz w:val="22"/>
          <w:szCs w:val="22"/>
        </w:rPr>
        <w:t xml:space="preserve"> cover in other areas as required. </w:t>
      </w:r>
    </w:p>
    <w:p w14:paraId="361B94BB" w14:textId="77777777" w:rsidR="009D5601" w:rsidRDefault="009D5601" w:rsidP="009D560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B259F0D" w14:textId="0601FD70" w:rsidR="009D5601" w:rsidRDefault="009D5601" w:rsidP="009D5601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41DBB">
        <w:rPr>
          <w:rFonts w:asciiTheme="minorHAnsi" w:hAnsiTheme="minorHAnsi" w:cstheme="minorHAnsi"/>
          <w:sz w:val="22"/>
          <w:szCs w:val="22"/>
        </w:rPr>
        <w:t xml:space="preserve">To carry out any other appropriate duties requested by the Chief </w:t>
      </w:r>
      <w:r w:rsidR="007E0D70">
        <w:rPr>
          <w:rFonts w:asciiTheme="minorHAnsi" w:hAnsiTheme="minorHAnsi" w:cstheme="minorHAnsi"/>
          <w:sz w:val="22"/>
          <w:szCs w:val="22"/>
        </w:rPr>
        <w:t>Financial Officer</w:t>
      </w:r>
      <w:r w:rsidRPr="00A41DBB">
        <w:rPr>
          <w:rFonts w:asciiTheme="minorHAnsi" w:hAnsiTheme="minorHAnsi" w:cstheme="minorHAnsi"/>
          <w:sz w:val="22"/>
          <w:szCs w:val="22"/>
        </w:rPr>
        <w:t xml:space="preserve"> or </w:t>
      </w:r>
      <w:r w:rsidR="007E0D70">
        <w:rPr>
          <w:rFonts w:asciiTheme="minorHAnsi" w:hAnsiTheme="minorHAnsi" w:cstheme="minorHAnsi"/>
          <w:sz w:val="22"/>
          <w:szCs w:val="22"/>
        </w:rPr>
        <w:t>Finance Manager</w:t>
      </w:r>
      <w:r w:rsidRPr="00A41D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539CC0" w14:textId="77777777" w:rsidR="009D5601" w:rsidRDefault="009D5601" w:rsidP="009D560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BB1423A" w14:textId="77777777" w:rsidR="009D5601" w:rsidRDefault="009D5601" w:rsidP="009D5601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31CF">
        <w:rPr>
          <w:rFonts w:ascii="Calibri" w:hAnsi="Calibri" w:cs="Calibri"/>
          <w:sz w:val="22"/>
          <w:szCs w:val="22"/>
        </w:rPr>
        <w:lastRenderedPageBreak/>
        <w:t>To make secure all buildings on leaving the site.</w:t>
      </w:r>
    </w:p>
    <w:p w14:paraId="7A4661B1" w14:textId="77777777" w:rsidR="009D5601" w:rsidRDefault="009D5601" w:rsidP="009D5601">
      <w:pPr>
        <w:pStyle w:val="ListParagraph"/>
        <w:rPr>
          <w:rFonts w:ascii="Calibri" w:hAnsi="Calibri" w:cs="Calibri"/>
          <w:sz w:val="22"/>
          <w:szCs w:val="22"/>
        </w:rPr>
      </w:pPr>
    </w:p>
    <w:p w14:paraId="791EAD19" w14:textId="77777777" w:rsidR="009D5601" w:rsidRPr="001831CF" w:rsidRDefault="009D5601" w:rsidP="009D5601">
      <w:pPr>
        <w:numPr>
          <w:ilvl w:val="0"/>
          <w:numId w:val="23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831CF">
        <w:rPr>
          <w:rFonts w:asciiTheme="minorHAnsi" w:hAnsiTheme="minorHAnsi" w:cstheme="minorHAnsi"/>
          <w:sz w:val="22"/>
          <w:szCs w:val="22"/>
        </w:rPr>
        <w:t xml:space="preserve">To be responsible for promoting and safeguarding the welfare of children and young adults responsible for (or come into contact with) in accordance with the Academy’s </w:t>
      </w:r>
      <w:r>
        <w:rPr>
          <w:rFonts w:asciiTheme="minorHAnsi" w:hAnsiTheme="minorHAnsi" w:cstheme="minorHAnsi"/>
          <w:sz w:val="22"/>
          <w:szCs w:val="22"/>
        </w:rPr>
        <w:t>Safeguarding</w:t>
      </w:r>
      <w:r w:rsidRPr="001831CF">
        <w:rPr>
          <w:rFonts w:asciiTheme="minorHAnsi" w:hAnsiTheme="minorHAnsi" w:cstheme="minorHAnsi"/>
          <w:sz w:val="22"/>
          <w:szCs w:val="22"/>
        </w:rPr>
        <w:t xml:space="preserve"> Policy &amp; Procedures</w:t>
      </w:r>
    </w:p>
    <w:p w14:paraId="28E38435" w14:textId="77777777" w:rsidR="009D5601" w:rsidRPr="001831CF" w:rsidRDefault="009D5601" w:rsidP="009D56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34BC4" w14:textId="77777777" w:rsidR="009D5601" w:rsidRPr="00316EEA" w:rsidRDefault="009D5601" w:rsidP="009D5601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104B24B3" w14:textId="77777777" w:rsidR="000D4C85" w:rsidRPr="00C359D4" w:rsidRDefault="000D4C85" w:rsidP="000D4C85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2DCB9329" w14:textId="77777777" w:rsidR="000D4C85" w:rsidRPr="00C359D4" w:rsidRDefault="000D4C85" w:rsidP="000D4C85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5D96535" w14:textId="5A71CF12" w:rsidR="000D4C85" w:rsidRPr="00C359D4" w:rsidRDefault="000D4C85" w:rsidP="000D4C85">
      <w:pPr>
        <w:pStyle w:val="BodyTextIndent3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 xml:space="preserve">The above list is indicative and not exhaustive. The </w:t>
      </w:r>
      <w:r w:rsidR="007E0D70">
        <w:rPr>
          <w:rFonts w:asciiTheme="minorHAnsi" w:hAnsiTheme="minorHAnsi" w:cs="Arial"/>
          <w:b/>
          <w:sz w:val="22"/>
          <w:szCs w:val="22"/>
        </w:rPr>
        <w:t xml:space="preserve">Payroll &amp; </w:t>
      </w:r>
      <w:r w:rsidR="00BF3822">
        <w:rPr>
          <w:rFonts w:asciiTheme="minorHAnsi" w:hAnsiTheme="minorHAnsi" w:cs="Arial"/>
          <w:b/>
          <w:sz w:val="22"/>
          <w:szCs w:val="22"/>
        </w:rPr>
        <w:t xml:space="preserve">Finance </w:t>
      </w:r>
      <w:r w:rsidR="006B62A8">
        <w:rPr>
          <w:rFonts w:asciiTheme="minorHAnsi" w:hAnsiTheme="minorHAnsi" w:cs="Arial"/>
          <w:b/>
          <w:sz w:val="22"/>
          <w:szCs w:val="22"/>
        </w:rPr>
        <w:t>Officer</w:t>
      </w:r>
      <w:r w:rsidRPr="00C359D4">
        <w:rPr>
          <w:rFonts w:asciiTheme="minorHAnsi" w:hAnsiTheme="minorHAnsi" w:cs="Arial"/>
          <w:b/>
          <w:sz w:val="22"/>
          <w:szCs w:val="22"/>
        </w:rPr>
        <w:t xml:space="preserve"> is expected to carry out all such additional duties as are reasonably commensurate with the role.</w:t>
      </w:r>
    </w:p>
    <w:p w14:paraId="300C8FE0" w14:textId="77777777" w:rsidR="000D4C85" w:rsidRPr="00C359D4" w:rsidRDefault="000D4C85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6CF85452" w14:textId="687A12DC" w:rsidR="00550EA1" w:rsidRPr="00C359D4" w:rsidRDefault="00A516B4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I accept this job desc</w:t>
      </w:r>
      <w:r w:rsidR="00550EA1" w:rsidRPr="00C359D4">
        <w:rPr>
          <w:rFonts w:asciiTheme="minorHAnsi" w:hAnsiTheme="minorHAnsi" w:cs="Cambria"/>
          <w:sz w:val="22"/>
          <w:szCs w:val="22"/>
        </w:rPr>
        <w:t>ription as a definition of the key responsibilities and duties of the post o</w:t>
      </w:r>
      <w:r w:rsidR="00BF3822">
        <w:rPr>
          <w:rFonts w:asciiTheme="minorHAnsi" w:hAnsiTheme="minorHAnsi" w:cs="Cambria"/>
          <w:sz w:val="22"/>
          <w:szCs w:val="22"/>
        </w:rPr>
        <w:t>f</w:t>
      </w:r>
      <w:r w:rsidR="00550EA1" w:rsidRPr="00C359D4">
        <w:rPr>
          <w:rFonts w:asciiTheme="minorHAnsi" w:hAnsiTheme="minorHAnsi" w:cs="Cambria"/>
          <w:sz w:val="22"/>
          <w:szCs w:val="22"/>
        </w:rPr>
        <w:t xml:space="preserve"> </w:t>
      </w:r>
      <w:r w:rsidR="007E0D70">
        <w:rPr>
          <w:rFonts w:asciiTheme="minorHAnsi" w:hAnsiTheme="minorHAnsi" w:cs="Cambria"/>
          <w:sz w:val="22"/>
          <w:szCs w:val="22"/>
        </w:rPr>
        <w:t xml:space="preserve">Payroll &amp; </w:t>
      </w:r>
      <w:r w:rsidR="00BF3822">
        <w:rPr>
          <w:rFonts w:asciiTheme="minorHAnsi" w:hAnsiTheme="minorHAnsi" w:cs="Cambria"/>
          <w:sz w:val="22"/>
          <w:szCs w:val="22"/>
        </w:rPr>
        <w:t xml:space="preserve">Finance </w:t>
      </w:r>
      <w:r w:rsidR="006B62A8">
        <w:rPr>
          <w:rFonts w:asciiTheme="minorHAnsi" w:hAnsiTheme="minorHAnsi" w:cs="Cambria"/>
          <w:sz w:val="22"/>
          <w:szCs w:val="22"/>
        </w:rPr>
        <w:t>Officer</w:t>
      </w:r>
      <w:r w:rsidR="00550EA1" w:rsidRPr="00C359D4">
        <w:rPr>
          <w:rFonts w:asciiTheme="minorHAnsi" w:hAnsiTheme="minorHAnsi" w:cs="Cambria"/>
          <w:sz w:val="22"/>
          <w:szCs w:val="22"/>
        </w:rPr>
        <w:t>.</w:t>
      </w:r>
    </w:p>
    <w:p w14:paraId="0DC7C6BA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441F87A4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 xml:space="preserve">I appreciate that the above list is not indicative and exhaustive and that additional duties as reasonably commensurate with the role may be </w:t>
      </w:r>
      <w:r w:rsidR="00A516B4" w:rsidRPr="00C359D4">
        <w:rPr>
          <w:rFonts w:asciiTheme="minorHAnsi" w:hAnsiTheme="minorHAnsi" w:cs="Cambria"/>
          <w:sz w:val="22"/>
          <w:szCs w:val="22"/>
        </w:rPr>
        <w:t>required of</w:t>
      </w:r>
      <w:r w:rsidRPr="00C359D4">
        <w:rPr>
          <w:rFonts w:asciiTheme="minorHAnsi" w:hAnsiTheme="minorHAnsi" w:cs="Cambria"/>
          <w:sz w:val="22"/>
          <w:szCs w:val="22"/>
        </w:rPr>
        <w:t xml:space="preserve"> me.</w:t>
      </w:r>
    </w:p>
    <w:p w14:paraId="08A36FA7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00FF21AE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56BBB2AD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C285F7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Signed ……………………………………</w:t>
      </w:r>
      <w:r w:rsidRPr="00C359D4">
        <w:rPr>
          <w:rFonts w:asciiTheme="minorHAnsi" w:hAnsiTheme="minorHAnsi" w:cs="Cambria"/>
          <w:sz w:val="22"/>
          <w:szCs w:val="22"/>
        </w:rPr>
        <w:tab/>
      </w:r>
      <w:r w:rsidR="005214DE" w:rsidRPr="00C359D4">
        <w:rPr>
          <w:rFonts w:asciiTheme="minorHAnsi" w:hAnsiTheme="minorHAnsi" w:cs="Cambria"/>
          <w:sz w:val="22"/>
          <w:szCs w:val="22"/>
        </w:rPr>
        <w:tab/>
      </w:r>
      <w:r w:rsidRPr="00C359D4">
        <w:rPr>
          <w:rFonts w:asciiTheme="minorHAnsi" w:hAnsiTheme="minorHAnsi" w:cs="Cambria"/>
          <w:sz w:val="22"/>
          <w:szCs w:val="22"/>
        </w:rPr>
        <w:t>Date …………………………</w:t>
      </w:r>
    </w:p>
    <w:p w14:paraId="369A4859" w14:textId="77777777" w:rsidR="005214DE" w:rsidRPr="00C359D4" w:rsidRDefault="005214DE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57D63C4C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2BA6417" w14:textId="0BE527C4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Print name …………………………</w:t>
      </w:r>
      <w:r w:rsidR="005214DE" w:rsidRPr="00C359D4">
        <w:rPr>
          <w:rFonts w:asciiTheme="minorHAnsi" w:hAnsiTheme="minorHAnsi" w:cs="Cambria"/>
          <w:sz w:val="22"/>
          <w:szCs w:val="22"/>
        </w:rPr>
        <w:t>...........</w:t>
      </w:r>
      <w:r w:rsidR="009D5601">
        <w:rPr>
          <w:rFonts w:asciiTheme="minorHAnsi" w:hAnsiTheme="minorHAnsi" w:cs="Cambria"/>
          <w:sz w:val="22"/>
          <w:szCs w:val="22"/>
        </w:rPr>
        <w:t>.............................................</w:t>
      </w:r>
    </w:p>
    <w:p w14:paraId="739EC907" w14:textId="77777777" w:rsidR="000D4C85" w:rsidRPr="00C359D4" w:rsidRDefault="000D4C85" w:rsidP="000D4C8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br w:type="page"/>
      </w:r>
    </w:p>
    <w:p w14:paraId="2D93095B" w14:textId="638AD84B" w:rsidR="002A629E" w:rsidRPr="00C359D4" w:rsidRDefault="00D20EFC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="Foco" w:hAnsi="Foco" w:cs="Open Sans"/>
          <w:noProof/>
          <w:color w:val="000000"/>
          <w:sz w:val="16"/>
          <w:szCs w:val="16"/>
        </w:rPr>
        <w:lastRenderedPageBreak/>
        <w:drawing>
          <wp:anchor distT="0" distB="0" distL="114300" distR="114300" simplePos="0" relativeHeight="251662336" behindDoc="1" locked="0" layoutInCell="1" allowOverlap="1" wp14:anchorId="35816B82" wp14:editId="583AD56B">
            <wp:simplePos x="0" y="0"/>
            <wp:positionH relativeFrom="margin">
              <wp:posOffset>3997960</wp:posOffset>
            </wp:positionH>
            <wp:positionV relativeFrom="paragraph">
              <wp:posOffset>0</wp:posOffset>
            </wp:positionV>
            <wp:extent cx="2085340" cy="853440"/>
            <wp:effectExtent l="0" t="0" r="0" b="0"/>
            <wp:wrapTight wrapText="bothSides">
              <wp:wrapPolygon edited="0">
                <wp:start x="395" y="482"/>
                <wp:lineTo x="395" y="14946"/>
                <wp:lineTo x="789" y="16875"/>
                <wp:lineTo x="7893" y="19768"/>
                <wp:lineTo x="8485" y="20732"/>
                <wp:lineTo x="11642" y="20732"/>
                <wp:lineTo x="20521" y="18321"/>
                <wp:lineTo x="20324" y="16875"/>
                <wp:lineTo x="21113" y="13018"/>
                <wp:lineTo x="20324" y="12054"/>
                <wp:lineTo x="14010" y="9161"/>
                <wp:lineTo x="15194" y="5786"/>
                <wp:lineTo x="14404" y="4821"/>
                <wp:lineTo x="9077" y="482"/>
                <wp:lineTo x="395" y="482"/>
              </wp:wrapPolygon>
            </wp:wrapTight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af Academy logo turquoise smal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AAC9D" w14:textId="77777777" w:rsidR="000D4C85" w:rsidRPr="00C359D4" w:rsidRDefault="000D4C85" w:rsidP="00582476">
      <w:pPr>
        <w:pBdr>
          <w:top w:val="single" w:sz="4" w:space="1" w:color="auto"/>
        </w:pBd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3A1FAA" w14:textId="16B0725C" w:rsidR="009C415F" w:rsidRPr="00C359D4" w:rsidRDefault="00582476" w:rsidP="00582476">
      <w:pPr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 xml:space="preserve">Person Specification: </w:t>
      </w:r>
      <w:r w:rsidR="00E44F29">
        <w:rPr>
          <w:rFonts w:asciiTheme="minorHAnsi" w:hAnsiTheme="minorHAnsi" w:cs="Arial"/>
          <w:b/>
          <w:sz w:val="28"/>
          <w:szCs w:val="28"/>
        </w:rPr>
        <w:t xml:space="preserve">Payroll &amp; </w:t>
      </w:r>
      <w:r w:rsidR="00316EEA">
        <w:rPr>
          <w:rFonts w:asciiTheme="minorHAnsi" w:hAnsiTheme="minorHAnsi" w:cs="Arial"/>
          <w:b/>
          <w:sz w:val="28"/>
          <w:szCs w:val="28"/>
        </w:rPr>
        <w:t xml:space="preserve">Finance </w:t>
      </w:r>
      <w:r w:rsidR="00C24DCB">
        <w:rPr>
          <w:rFonts w:asciiTheme="minorHAnsi" w:hAnsiTheme="minorHAnsi" w:cs="Arial"/>
          <w:b/>
          <w:sz w:val="28"/>
          <w:szCs w:val="28"/>
        </w:rPr>
        <w:t>Officer</w:t>
      </w:r>
    </w:p>
    <w:p w14:paraId="1DDD7B53" w14:textId="77777777" w:rsidR="00582476" w:rsidRPr="00C359D4" w:rsidRDefault="00582476" w:rsidP="00582476">
      <w:pPr>
        <w:pBdr>
          <w:bottom w:val="single" w:sz="4" w:space="1" w:color="auto"/>
        </w:pBdr>
        <w:tabs>
          <w:tab w:val="left" w:pos="540"/>
          <w:tab w:val="left" w:pos="3600"/>
          <w:tab w:val="left" w:pos="6300"/>
        </w:tabs>
        <w:rPr>
          <w:rFonts w:asciiTheme="minorHAnsi" w:hAnsiTheme="minorHAnsi" w:cstheme="minorHAnsi"/>
          <w:sz w:val="22"/>
          <w:szCs w:val="22"/>
        </w:rPr>
      </w:pPr>
    </w:p>
    <w:p w14:paraId="54D0EC54" w14:textId="77777777" w:rsidR="00582476" w:rsidRPr="00C359D4" w:rsidRDefault="00582476" w:rsidP="005824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072FCD" w14:textId="77777777" w:rsidR="00993D1B" w:rsidRPr="00C359D4" w:rsidRDefault="00993D1B" w:rsidP="0058247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064"/>
        <w:gridCol w:w="3709"/>
      </w:tblGrid>
      <w:tr w:rsidR="00993D1B" w:rsidRPr="00C359D4" w14:paraId="48CED4F7" w14:textId="77777777" w:rsidTr="00316EEA">
        <w:trPr>
          <w:jc w:val="center"/>
        </w:trPr>
        <w:tc>
          <w:tcPr>
            <w:tcW w:w="2695" w:type="dxa"/>
            <w:shd w:val="clear" w:color="auto" w:fill="BFBFBF"/>
          </w:tcPr>
          <w:p w14:paraId="24C1AAC9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064" w:type="dxa"/>
            <w:shd w:val="clear" w:color="auto" w:fill="BFBFBF"/>
          </w:tcPr>
          <w:p w14:paraId="34C1964B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709" w:type="dxa"/>
            <w:shd w:val="clear" w:color="auto" w:fill="BFBFBF"/>
          </w:tcPr>
          <w:p w14:paraId="01AF9AB5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Desirable</w:t>
            </w:r>
          </w:p>
        </w:tc>
      </w:tr>
      <w:tr w:rsidR="00993D1B" w:rsidRPr="00C359D4" w14:paraId="1C198B9E" w14:textId="77777777" w:rsidTr="00316EEA">
        <w:trPr>
          <w:jc w:val="center"/>
        </w:trPr>
        <w:tc>
          <w:tcPr>
            <w:tcW w:w="2695" w:type="dxa"/>
          </w:tcPr>
          <w:p w14:paraId="41CCDEF3" w14:textId="77777777" w:rsidR="00993D1B" w:rsidRPr="00C359D4" w:rsidRDefault="00993D1B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Qualifications &amp; Training</w:t>
            </w:r>
          </w:p>
        </w:tc>
        <w:tc>
          <w:tcPr>
            <w:tcW w:w="4064" w:type="dxa"/>
          </w:tcPr>
          <w:p w14:paraId="4AF6DE4F" w14:textId="77777777" w:rsidR="00993D1B" w:rsidRDefault="00AC3841" w:rsidP="00C3214F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 GCSE’s Grade A-C</w:t>
            </w:r>
            <w:r w:rsidR="00C3214F">
              <w:rPr>
                <w:rFonts w:asciiTheme="minorHAnsi" w:hAnsiTheme="minorHAnsi" w:cs="Arial"/>
                <w:sz w:val="22"/>
                <w:szCs w:val="22"/>
              </w:rPr>
              <w:t xml:space="preserve"> (or equivalent)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to include </w:t>
            </w:r>
            <w:r w:rsidR="00316EEA" w:rsidRPr="00316EEA">
              <w:rPr>
                <w:rFonts w:asciiTheme="minorHAnsi" w:hAnsiTheme="minorHAnsi" w:cs="Arial"/>
                <w:sz w:val="22"/>
                <w:szCs w:val="22"/>
              </w:rPr>
              <w:t>Mathematics &amp; English</w:t>
            </w:r>
          </w:p>
          <w:p w14:paraId="72348912" w14:textId="256E9601" w:rsidR="004F0CC2" w:rsidRPr="00316EEA" w:rsidRDefault="004F0CC2" w:rsidP="004F0CC2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Association of Accounting Technicians part qualified</w:t>
            </w:r>
          </w:p>
          <w:p w14:paraId="6B91EB3D" w14:textId="5366A275" w:rsidR="00361853" w:rsidRPr="00316EEA" w:rsidRDefault="00361853" w:rsidP="00F467D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09" w:type="dxa"/>
          </w:tcPr>
          <w:p w14:paraId="57F51896" w14:textId="117F8821" w:rsidR="00D364E6" w:rsidRDefault="00D364E6" w:rsidP="004F0CC2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F0CC2">
              <w:rPr>
                <w:rFonts w:asciiTheme="minorHAnsi" w:hAnsiTheme="minorHAnsi" w:cs="Arial"/>
                <w:sz w:val="22"/>
                <w:szCs w:val="22"/>
              </w:rPr>
              <w:t>Association of Accounting Technicians</w:t>
            </w:r>
            <w:r w:rsidR="004F0CC2" w:rsidRPr="004F0CC2">
              <w:rPr>
                <w:rFonts w:asciiTheme="minorHAnsi" w:hAnsiTheme="minorHAnsi" w:cs="Arial"/>
                <w:sz w:val="22"/>
                <w:szCs w:val="22"/>
              </w:rPr>
              <w:t xml:space="preserve"> full</w:t>
            </w:r>
            <w:r w:rsidR="004F0CC2">
              <w:rPr>
                <w:rFonts w:asciiTheme="minorHAnsi" w:hAnsiTheme="minorHAnsi" w:cs="Arial"/>
                <w:sz w:val="22"/>
                <w:szCs w:val="22"/>
              </w:rPr>
              <w:t>y qualified</w:t>
            </w:r>
          </w:p>
          <w:p w14:paraId="10205028" w14:textId="286546CD" w:rsidR="0047209D" w:rsidRPr="004F0CC2" w:rsidRDefault="0047209D" w:rsidP="004F0CC2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Payroll qualification</w:t>
            </w:r>
          </w:p>
          <w:p w14:paraId="7F23D118" w14:textId="5D1EDBDD" w:rsidR="00316EEA" w:rsidRPr="00F467D0" w:rsidRDefault="00316EEA" w:rsidP="00F467D0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7F14" w:rsidRPr="00C359D4" w14:paraId="7CBCB91E" w14:textId="77777777" w:rsidTr="00316EEA">
        <w:trPr>
          <w:jc w:val="center"/>
        </w:trPr>
        <w:tc>
          <w:tcPr>
            <w:tcW w:w="2695" w:type="dxa"/>
          </w:tcPr>
          <w:p w14:paraId="1B0DF6A8" w14:textId="77777777" w:rsidR="00C87F14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Experience</w:t>
            </w:r>
          </w:p>
        </w:tc>
        <w:tc>
          <w:tcPr>
            <w:tcW w:w="4064" w:type="dxa"/>
          </w:tcPr>
          <w:p w14:paraId="205AD150" w14:textId="40119B23" w:rsidR="00745F28" w:rsidRDefault="00745F28" w:rsidP="00745F28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Experience of processing payroll</w:t>
            </w:r>
          </w:p>
          <w:p w14:paraId="10E896E2" w14:textId="27B864BF" w:rsidR="00745F28" w:rsidRDefault="00745F28" w:rsidP="00745F28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Experience of payroll </w:t>
            </w:r>
            <w:r w:rsidR="00FA6E76">
              <w:rPr>
                <w:rFonts w:asciiTheme="minorHAnsi" w:hAnsiTheme="minorHAnsi" w:cs="Arial"/>
                <w:sz w:val="22"/>
                <w:szCs w:val="22"/>
              </w:rPr>
              <w:t>software</w:t>
            </w:r>
          </w:p>
          <w:p w14:paraId="01BC3EBC" w14:textId="3F0E3D84" w:rsidR="00C87F14" w:rsidRPr="00316EEA" w:rsidRDefault="00316EEA" w:rsidP="00745F28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>IT literate</w:t>
            </w:r>
          </w:p>
          <w:p w14:paraId="48DD73DB" w14:textId="45CFEB56" w:rsidR="00A1626C" w:rsidRPr="00F467D0" w:rsidRDefault="00316EEA" w:rsidP="00745F28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>Use of Microsoft Word</w:t>
            </w:r>
            <w:r w:rsidR="00C3214F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316EEA">
              <w:rPr>
                <w:rFonts w:asciiTheme="minorHAnsi" w:hAnsiTheme="minorHAnsi" w:cs="Arial"/>
                <w:sz w:val="22"/>
                <w:szCs w:val="22"/>
              </w:rPr>
              <w:t xml:space="preserve"> Excel</w:t>
            </w:r>
            <w:r w:rsidR="00C3214F">
              <w:rPr>
                <w:rFonts w:asciiTheme="minorHAnsi" w:hAnsiTheme="minorHAnsi" w:cs="Arial"/>
                <w:sz w:val="22"/>
                <w:szCs w:val="22"/>
              </w:rPr>
              <w:t xml:space="preserve"> &amp; Outlook</w:t>
            </w:r>
          </w:p>
          <w:p w14:paraId="5C932752" w14:textId="458BE41B" w:rsidR="00361853" w:rsidRDefault="00361853" w:rsidP="00745F28">
            <w:pPr>
              <w:numPr>
                <w:ilvl w:val="0"/>
                <w:numId w:val="21"/>
              </w:numPr>
              <w:tabs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>Maintenance of Purchase ledgers</w:t>
            </w:r>
          </w:p>
          <w:p w14:paraId="6E9F3BED" w14:textId="77777777" w:rsidR="00361853" w:rsidRDefault="00361853" w:rsidP="00745F28">
            <w:pPr>
              <w:numPr>
                <w:ilvl w:val="0"/>
                <w:numId w:val="21"/>
              </w:numPr>
              <w:tabs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Experience of working in finance office environment</w:t>
            </w:r>
          </w:p>
          <w:p w14:paraId="7CFEF893" w14:textId="0DB80AA6" w:rsidR="00361853" w:rsidRDefault="00361853" w:rsidP="00745F28">
            <w:pPr>
              <w:numPr>
                <w:ilvl w:val="0"/>
                <w:numId w:val="21"/>
              </w:numPr>
              <w:tabs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Experience of Finance software</w:t>
            </w:r>
          </w:p>
          <w:p w14:paraId="2498D89F" w14:textId="2B312909" w:rsidR="00C3214F" w:rsidRPr="00316EEA" w:rsidRDefault="00C3214F" w:rsidP="00A1626C">
            <w:p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09" w:type="dxa"/>
          </w:tcPr>
          <w:p w14:paraId="2B526ED6" w14:textId="77777777" w:rsidR="00E44F29" w:rsidRDefault="00E44F29" w:rsidP="00E44F29">
            <w:pPr>
              <w:numPr>
                <w:ilvl w:val="0"/>
                <w:numId w:val="1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 years working in payroll role</w:t>
            </w:r>
          </w:p>
          <w:p w14:paraId="48818184" w14:textId="1AC1121F" w:rsidR="00E44F29" w:rsidRPr="00E44F29" w:rsidRDefault="00E44F29" w:rsidP="00E44F29">
            <w:pPr>
              <w:numPr>
                <w:ilvl w:val="0"/>
                <w:numId w:val="1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Experience of pensions administration</w:t>
            </w:r>
          </w:p>
          <w:p w14:paraId="3D45FD20" w14:textId="6267F07B" w:rsidR="00361853" w:rsidRDefault="00361853" w:rsidP="0047209D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Experience of working in an educational setting</w:t>
            </w:r>
          </w:p>
          <w:p w14:paraId="034FAB76" w14:textId="77777777" w:rsidR="00E36DC9" w:rsidRDefault="00E36DC9" w:rsidP="0047209D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Experience of using PS Financials software</w:t>
            </w:r>
          </w:p>
          <w:p w14:paraId="22717FB2" w14:textId="77777777" w:rsidR="0047209D" w:rsidRDefault="0047209D" w:rsidP="0047209D">
            <w:pPr>
              <w:numPr>
                <w:ilvl w:val="0"/>
                <w:numId w:val="1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Understanding of </w:t>
            </w:r>
            <w:r w:rsidRPr="00A1626C">
              <w:rPr>
                <w:rFonts w:asciiTheme="minorHAnsi" w:hAnsiTheme="minorHAnsi" w:cs="Arial"/>
                <w:sz w:val="22"/>
                <w:szCs w:val="22"/>
              </w:rPr>
              <w:t>double entry bookkeeping</w:t>
            </w:r>
          </w:p>
          <w:p w14:paraId="414B31A7" w14:textId="404DE67D" w:rsidR="0047209D" w:rsidRPr="00316EEA" w:rsidRDefault="0047209D" w:rsidP="003F0CE3">
            <w:pPr>
              <w:tabs>
                <w:tab w:val="left" w:pos="0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3D1B" w:rsidRPr="00C359D4" w14:paraId="154C22F3" w14:textId="77777777" w:rsidTr="00316EEA">
        <w:trPr>
          <w:jc w:val="center"/>
        </w:trPr>
        <w:tc>
          <w:tcPr>
            <w:tcW w:w="2695" w:type="dxa"/>
          </w:tcPr>
          <w:p w14:paraId="6F16B1DA" w14:textId="77777777" w:rsidR="00993D1B" w:rsidRPr="00C359D4" w:rsidRDefault="00C87F14" w:rsidP="00316E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Skills</w:t>
            </w:r>
            <w:r w:rsidR="00316EEA">
              <w:rPr>
                <w:rFonts w:asciiTheme="minorHAnsi" w:hAnsiTheme="minorHAnsi" w:cs="Arial"/>
                <w:sz w:val="22"/>
                <w:szCs w:val="22"/>
              </w:rPr>
              <w:t xml:space="preserve"> &amp; Abilities</w:t>
            </w:r>
          </w:p>
        </w:tc>
        <w:tc>
          <w:tcPr>
            <w:tcW w:w="4064" w:type="dxa"/>
          </w:tcPr>
          <w:p w14:paraId="54B1DF12" w14:textId="77777777" w:rsidR="009E3CDA" w:rsidRPr="00316EEA" w:rsidRDefault="00316EEA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>Ability to work in a neat and orderly manner within a small Finance team</w:t>
            </w:r>
          </w:p>
          <w:p w14:paraId="46C79E83" w14:textId="1EAC5BDC" w:rsidR="00316EEA" w:rsidRPr="00316EEA" w:rsidRDefault="00316EEA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>Attention to detail and accurate</w:t>
            </w:r>
            <w:r w:rsidR="00361853">
              <w:rPr>
                <w:rFonts w:asciiTheme="minorHAnsi" w:hAnsiTheme="minorHAnsi" w:cs="Arial"/>
                <w:sz w:val="22"/>
                <w:szCs w:val="22"/>
              </w:rPr>
              <w:t xml:space="preserve">, with an </w:t>
            </w:r>
            <w:r w:rsidR="00486432">
              <w:rPr>
                <w:rFonts w:asciiTheme="minorHAnsi" w:hAnsiTheme="minorHAnsi" w:cs="Arial"/>
                <w:sz w:val="22"/>
                <w:szCs w:val="22"/>
              </w:rPr>
              <w:t xml:space="preserve">understanding </w:t>
            </w:r>
            <w:r w:rsidR="00361853">
              <w:rPr>
                <w:rFonts w:asciiTheme="minorHAnsi" w:hAnsiTheme="minorHAnsi" w:cs="Arial"/>
                <w:sz w:val="22"/>
                <w:szCs w:val="22"/>
              </w:rPr>
              <w:t>of why this is essential</w:t>
            </w:r>
          </w:p>
          <w:p w14:paraId="7318F3C9" w14:textId="4F50A953" w:rsidR="00316EEA" w:rsidRPr="00316EEA" w:rsidRDefault="00316EEA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>Good mathematical</w:t>
            </w:r>
            <w:r w:rsidR="00361853">
              <w:rPr>
                <w:rFonts w:asciiTheme="minorHAnsi" w:hAnsiTheme="minorHAnsi" w:cs="Arial"/>
                <w:sz w:val="22"/>
                <w:szCs w:val="22"/>
              </w:rPr>
              <w:t>/numeracy</w:t>
            </w:r>
            <w:r w:rsidRPr="00316EEA">
              <w:rPr>
                <w:rFonts w:asciiTheme="minorHAnsi" w:hAnsiTheme="minorHAnsi" w:cs="Arial"/>
                <w:sz w:val="22"/>
                <w:szCs w:val="22"/>
              </w:rPr>
              <w:t xml:space="preserve"> skills</w:t>
            </w:r>
          </w:p>
          <w:p w14:paraId="1F4D4AF3" w14:textId="08AB9CD4" w:rsidR="00316EEA" w:rsidRPr="00316EEA" w:rsidRDefault="00316EEA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>Good organisational skills</w:t>
            </w:r>
            <w:r w:rsidR="006E2C94">
              <w:rPr>
                <w:rFonts w:asciiTheme="minorHAnsi" w:hAnsiTheme="minorHAnsi" w:cs="Arial"/>
                <w:sz w:val="22"/>
                <w:szCs w:val="22"/>
              </w:rPr>
              <w:t xml:space="preserve"> and ability to adapt to new/changing systems and processes</w:t>
            </w:r>
          </w:p>
          <w:p w14:paraId="380BC84A" w14:textId="7624CE68" w:rsidR="00316EEA" w:rsidRDefault="00316EEA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>Good communication skills</w:t>
            </w:r>
          </w:p>
          <w:p w14:paraId="7D0F6E14" w14:textId="47CA456B" w:rsidR="00361853" w:rsidRDefault="00361853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Good prioritising skills with the a</w:t>
            </w:r>
            <w:r w:rsidRPr="00316EEA">
              <w:rPr>
                <w:rFonts w:asciiTheme="minorHAnsi" w:hAnsiTheme="minorHAnsi" w:cs="Arial"/>
                <w:sz w:val="22"/>
                <w:szCs w:val="22"/>
              </w:rPr>
              <w:t>bility to work to deadlines and organise own workload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75B34BA" w14:textId="11956F30" w:rsidR="00361853" w:rsidRDefault="00361853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Ability to use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initative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and good problem solving skills</w:t>
            </w:r>
          </w:p>
          <w:p w14:paraId="2CD7488C" w14:textId="5095A5F2" w:rsidR="00361853" w:rsidRDefault="00361853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Ability to work under pressure</w:t>
            </w:r>
            <w:r w:rsidR="004F0CC2">
              <w:rPr>
                <w:rFonts w:asciiTheme="minorHAnsi" w:hAnsiTheme="minorHAnsi" w:cs="Arial"/>
                <w:sz w:val="22"/>
                <w:szCs w:val="22"/>
              </w:rPr>
              <w:t xml:space="preserve"> and deal with volume of processing</w:t>
            </w:r>
          </w:p>
          <w:p w14:paraId="31686DE7" w14:textId="56AB1FC1" w:rsidR="002C53B8" w:rsidRDefault="002C53B8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Ability to work independently</w:t>
            </w:r>
          </w:p>
          <w:p w14:paraId="73411987" w14:textId="226F24CB" w:rsidR="00DC4CB2" w:rsidRPr="00DC4CB2" w:rsidRDefault="00DC4CB2" w:rsidP="00DC4CB2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09" w:type="dxa"/>
          </w:tcPr>
          <w:p w14:paraId="720950AB" w14:textId="77777777" w:rsidR="00E36DC9" w:rsidRPr="00F467D0" w:rsidRDefault="00E36DC9" w:rsidP="00F467D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467D0">
              <w:rPr>
                <w:rFonts w:asciiTheme="minorHAnsi" w:hAnsiTheme="minorHAnsi" w:cs="Arial"/>
                <w:sz w:val="22"/>
                <w:szCs w:val="22"/>
              </w:rPr>
              <w:t>Ability to adapt communication styles depending on the situation</w:t>
            </w:r>
          </w:p>
          <w:p w14:paraId="237D344D" w14:textId="42682A9B" w:rsidR="00E36DC9" w:rsidRPr="00316EEA" w:rsidRDefault="00E36DC9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Able to interpret financial information </w:t>
            </w:r>
          </w:p>
        </w:tc>
      </w:tr>
      <w:tr w:rsidR="00993D1B" w:rsidRPr="00C359D4" w14:paraId="3DD09F70" w14:textId="77777777" w:rsidTr="00316EEA">
        <w:trPr>
          <w:jc w:val="center"/>
        </w:trPr>
        <w:tc>
          <w:tcPr>
            <w:tcW w:w="2695" w:type="dxa"/>
          </w:tcPr>
          <w:p w14:paraId="24E587DD" w14:textId="77777777" w:rsidR="00993D1B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Personal Qualities</w:t>
            </w:r>
          </w:p>
        </w:tc>
        <w:tc>
          <w:tcPr>
            <w:tcW w:w="4064" w:type="dxa"/>
          </w:tcPr>
          <w:p w14:paraId="1499FCFC" w14:textId="77777777" w:rsidR="003806C8" w:rsidRPr="00316EEA" w:rsidRDefault="00316EEA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>Patient and methodical worker</w:t>
            </w:r>
          </w:p>
          <w:p w14:paraId="728AFEE6" w14:textId="6F2E2C3F" w:rsidR="00316EEA" w:rsidRDefault="00316EEA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16EEA">
              <w:rPr>
                <w:rFonts w:asciiTheme="minorHAnsi" w:hAnsiTheme="minorHAnsi" w:cs="Arial"/>
                <w:sz w:val="22"/>
                <w:szCs w:val="22"/>
              </w:rPr>
              <w:t xml:space="preserve">Good interpersonal skills including good </w:t>
            </w:r>
            <w:r w:rsidR="00361853">
              <w:rPr>
                <w:rFonts w:asciiTheme="minorHAnsi" w:hAnsiTheme="minorHAnsi" w:cs="Arial"/>
                <w:sz w:val="22"/>
                <w:szCs w:val="22"/>
              </w:rPr>
              <w:t>customer service by way of written and verbal means of communication</w:t>
            </w:r>
          </w:p>
          <w:p w14:paraId="11D235DA" w14:textId="1AF1F7CD" w:rsidR="00361853" w:rsidRDefault="00361853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Ability to maintain confidentiality and work in a professional manner</w:t>
            </w:r>
          </w:p>
          <w:p w14:paraId="4FBC32F0" w14:textId="780C7946" w:rsidR="00361853" w:rsidRPr="00316EEA" w:rsidRDefault="00361853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Awareness of GDPR</w:t>
            </w:r>
          </w:p>
          <w:p w14:paraId="5961B5F7" w14:textId="77777777" w:rsidR="00316EEA" w:rsidRPr="00316EEA" w:rsidRDefault="00316EEA" w:rsidP="00C3214F">
            <w:pPr>
              <w:tabs>
                <w:tab w:val="left" w:pos="0"/>
              </w:tabs>
              <w:ind w:left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09" w:type="dxa"/>
          </w:tcPr>
          <w:p w14:paraId="148E9AAD" w14:textId="77777777" w:rsidR="00993D1B" w:rsidRPr="00316EEA" w:rsidRDefault="00993D1B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7815532" w14:textId="77777777" w:rsidR="00993D1B" w:rsidRPr="00C359D4" w:rsidRDefault="00993D1B" w:rsidP="0058247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93D1B" w:rsidRPr="00C359D4" w:rsidSect="0077349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8B94D" w14:textId="77777777" w:rsidR="007B2035" w:rsidRDefault="007B2035">
      <w:r>
        <w:separator/>
      </w:r>
    </w:p>
  </w:endnote>
  <w:endnote w:type="continuationSeparator" w:id="0">
    <w:p w14:paraId="2D3125B7" w14:textId="77777777" w:rsidR="007B2035" w:rsidRDefault="007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co">
    <w:altName w:val="Calibri"/>
    <w:charset w:val="00"/>
    <w:family w:val="swiss"/>
    <w:pitch w:val="variable"/>
    <w:sig w:usb0="A00000AF" w:usb1="50002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19AF" w14:textId="77777777" w:rsidR="007B2035" w:rsidRDefault="007B2035">
      <w:r>
        <w:separator/>
      </w:r>
    </w:p>
  </w:footnote>
  <w:footnote w:type="continuationSeparator" w:id="0">
    <w:p w14:paraId="60ECE411" w14:textId="77777777" w:rsidR="007B2035" w:rsidRDefault="007B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EAC"/>
    <w:multiLevelType w:val="hybridMultilevel"/>
    <w:tmpl w:val="0B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626"/>
    <w:multiLevelType w:val="hybridMultilevel"/>
    <w:tmpl w:val="9ED4952E"/>
    <w:lvl w:ilvl="0" w:tplc="8A72D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A92FF4"/>
    <w:multiLevelType w:val="hybridMultilevel"/>
    <w:tmpl w:val="9B5479B2"/>
    <w:lvl w:ilvl="0" w:tplc="6BEC9C9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A3BA2"/>
    <w:multiLevelType w:val="hybridMultilevel"/>
    <w:tmpl w:val="FE52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275A1"/>
    <w:multiLevelType w:val="singleLevel"/>
    <w:tmpl w:val="E8D857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5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64EE"/>
    <w:multiLevelType w:val="hybridMultilevel"/>
    <w:tmpl w:val="B64043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D345D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294" w:hanging="360"/>
      </w:pPr>
    </w:lvl>
  </w:abstractNum>
  <w:abstractNum w:abstractNumId="8" w15:restartNumberingAfterBreak="0">
    <w:nsid w:val="365A68AC"/>
    <w:multiLevelType w:val="hybridMultilevel"/>
    <w:tmpl w:val="646AB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B745A8"/>
    <w:multiLevelType w:val="hybridMultilevel"/>
    <w:tmpl w:val="05DE6A02"/>
    <w:lvl w:ilvl="0" w:tplc="960CF7F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D6021"/>
    <w:multiLevelType w:val="hybridMultilevel"/>
    <w:tmpl w:val="5212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2646F"/>
    <w:multiLevelType w:val="hybridMultilevel"/>
    <w:tmpl w:val="799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67F1A"/>
    <w:multiLevelType w:val="hybridMultilevel"/>
    <w:tmpl w:val="B224AF9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EDD3C3F"/>
    <w:multiLevelType w:val="hybridMultilevel"/>
    <w:tmpl w:val="D4762DC2"/>
    <w:lvl w:ilvl="0" w:tplc="8D34949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E377B"/>
    <w:multiLevelType w:val="hybridMultilevel"/>
    <w:tmpl w:val="310A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C1559"/>
    <w:multiLevelType w:val="hybridMultilevel"/>
    <w:tmpl w:val="EFEE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85D48"/>
    <w:multiLevelType w:val="hybridMultilevel"/>
    <w:tmpl w:val="C7DE2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B207BD"/>
    <w:multiLevelType w:val="hybridMultilevel"/>
    <w:tmpl w:val="406CF362"/>
    <w:lvl w:ilvl="0" w:tplc="9DF8CF8E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C40FF"/>
    <w:multiLevelType w:val="hybridMultilevel"/>
    <w:tmpl w:val="83C4750C"/>
    <w:lvl w:ilvl="0" w:tplc="9DF8CF8E">
      <w:start w:val="1"/>
      <w:numFmt w:val="bullet"/>
      <w:lvlText w:val=""/>
      <w:lvlJc w:val="left"/>
      <w:pPr>
        <w:tabs>
          <w:tab w:val="num" w:pos="507"/>
        </w:tabs>
        <w:ind w:left="15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13425D1"/>
    <w:multiLevelType w:val="hybridMultilevel"/>
    <w:tmpl w:val="87F6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5E7784"/>
    <w:multiLevelType w:val="hybridMultilevel"/>
    <w:tmpl w:val="3CB2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FC0EB7"/>
    <w:multiLevelType w:val="hybridMultilevel"/>
    <w:tmpl w:val="49D84C90"/>
    <w:lvl w:ilvl="0" w:tplc="C4D266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2905BB"/>
    <w:multiLevelType w:val="hybridMultilevel"/>
    <w:tmpl w:val="E2242BF2"/>
    <w:lvl w:ilvl="0" w:tplc="1D8E1C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65B5DD5"/>
    <w:multiLevelType w:val="hybridMultilevel"/>
    <w:tmpl w:val="03E26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A461B3"/>
    <w:multiLevelType w:val="hybridMultilevel"/>
    <w:tmpl w:val="CE74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2290B"/>
    <w:multiLevelType w:val="hybridMultilevel"/>
    <w:tmpl w:val="AACA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4923165">
    <w:abstractNumId w:val="18"/>
  </w:num>
  <w:num w:numId="2" w16cid:durableId="1730691586">
    <w:abstractNumId w:val="17"/>
  </w:num>
  <w:num w:numId="3" w16cid:durableId="2048262986">
    <w:abstractNumId w:val="22"/>
  </w:num>
  <w:num w:numId="4" w16cid:durableId="1408846028">
    <w:abstractNumId w:val="4"/>
  </w:num>
  <w:num w:numId="5" w16cid:durableId="470287471">
    <w:abstractNumId w:val="12"/>
  </w:num>
  <w:num w:numId="6" w16cid:durableId="653922310">
    <w:abstractNumId w:val="3"/>
  </w:num>
  <w:num w:numId="7" w16cid:durableId="1405761985">
    <w:abstractNumId w:val="6"/>
  </w:num>
  <w:num w:numId="8" w16cid:durableId="597641759">
    <w:abstractNumId w:val="0"/>
  </w:num>
  <w:num w:numId="9" w16cid:durableId="611786223">
    <w:abstractNumId w:val="15"/>
  </w:num>
  <w:num w:numId="10" w16cid:durableId="1786076543">
    <w:abstractNumId w:val="19"/>
  </w:num>
  <w:num w:numId="11" w16cid:durableId="1398627655">
    <w:abstractNumId w:val="25"/>
  </w:num>
  <w:num w:numId="12" w16cid:durableId="1851337612">
    <w:abstractNumId w:val="8"/>
  </w:num>
  <w:num w:numId="13" w16cid:durableId="795106304">
    <w:abstractNumId w:val="16"/>
  </w:num>
  <w:num w:numId="14" w16cid:durableId="2083597991">
    <w:abstractNumId w:val="7"/>
  </w:num>
  <w:num w:numId="15" w16cid:durableId="17782305">
    <w:abstractNumId w:val="21"/>
  </w:num>
  <w:num w:numId="16" w16cid:durableId="763455162">
    <w:abstractNumId w:val="10"/>
  </w:num>
  <w:num w:numId="17" w16cid:durableId="1702785070">
    <w:abstractNumId w:val="9"/>
  </w:num>
  <w:num w:numId="18" w16cid:durableId="891968507">
    <w:abstractNumId w:val="2"/>
  </w:num>
  <w:num w:numId="19" w16cid:durableId="1503356941">
    <w:abstractNumId w:val="20"/>
  </w:num>
  <w:num w:numId="20" w16cid:durableId="1246570066">
    <w:abstractNumId w:val="11"/>
  </w:num>
  <w:num w:numId="21" w16cid:durableId="287014212">
    <w:abstractNumId w:val="14"/>
  </w:num>
  <w:num w:numId="22" w16cid:durableId="1287391198">
    <w:abstractNumId w:val="13"/>
  </w:num>
  <w:num w:numId="23" w16cid:durableId="807893582">
    <w:abstractNumId w:val="5"/>
  </w:num>
  <w:num w:numId="24" w16cid:durableId="468522441">
    <w:abstractNumId w:val="24"/>
  </w:num>
  <w:num w:numId="25" w16cid:durableId="1543976201">
    <w:abstractNumId w:val="1"/>
  </w:num>
  <w:num w:numId="26" w16cid:durableId="5851108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4"/>
    <w:rsid w:val="00001ED4"/>
    <w:rsid w:val="00004095"/>
    <w:rsid w:val="00013EE8"/>
    <w:rsid w:val="00017060"/>
    <w:rsid w:val="00033412"/>
    <w:rsid w:val="0003695B"/>
    <w:rsid w:val="000431F2"/>
    <w:rsid w:val="00085AA1"/>
    <w:rsid w:val="000A3D9F"/>
    <w:rsid w:val="000C5BE3"/>
    <w:rsid w:val="000D4C85"/>
    <w:rsid w:val="000D5CB3"/>
    <w:rsid w:val="000E67F0"/>
    <w:rsid w:val="00111B6E"/>
    <w:rsid w:val="00122D0F"/>
    <w:rsid w:val="0017154D"/>
    <w:rsid w:val="00176E71"/>
    <w:rsid w:val="00187763"/>
    <w:rsid w:val="00191416"/>
    <w:rsid w:val="001944C3"/>
    <w:rsid w:val="001A213A"/>
    <w:rsid w:val="001B6782"/>
    <w:rsid w:val="001F200D"/>
    <w:rsid w:val="001F3AF0"/>
    <w:rsid w:val="002011FE"/>
    <w:rsid w:val="00211CBC"/>
    <w:rsid w:val="00213E2D"/>
    <w:rsid w:val="002276E8"/>
    <w:rsid w:val="00254B9C"/>
    <w:rsid w:val="002635FC"/>
    <w:rsid w:val="00275420"/>
    <w:rsid w:val="002768F8"/>
    <w:rsid w:val="00291D3A"/>
    <w:rsid w:val="00296555"/>
    <w:rsid w:val="002A629E"/>
    <w:rsid w:val="002B238B"/>
    <w:rsid w:val="002B5120"/>
    <w:rsid w:val="002C0A4F"/>
    <w:rsid w:val="002C53B8"/>
    <w:rsid w:val="002D06A0"/>
    <w:rsid w:val="002D127D"/>
    <w:rsid w:val="002D2CD3"/>
    <w:rsid w:val="002F0630"/>
    <w:rsid w:val="002F4BC4"/>
    <w:rsid w:val="002F7357"/>
    <w:rsid w:val="00316EEA"/>
    <w:rsid w:val="00324DEF"/>
    <w:rsid w:val="00332A2B"/>
    <w:rsid w:val="003420F4"/>
    <w:rsid w:val="003617F2"/>
    <w:rsid w:val="00361853"/>
    <w:rsid w:val="00363258"/>
    <w:rsid w:val="003654AE"/>
    <w:rsid w:val="00376BFF"/>
    <w:rsid w:val="003806C8"/>
    <w:rsid w:val="00383DC5"/>
    <w:rsid w:val="003A4D9A"/>
    <w:rsid w:val="003B6C25"/>
    <w:rsid w:val="003C0DBD"/>
    <w:rsid w:val="003D4D03"/>
    <w:rsid w:val="003E195A"/>
    <w:rsid w:val="003E4A81"/>
    <w:rsid w:val="003E7E6C"/>
    <w:rsid w:val="003F0CE3"/>
    <w:rsid w:val="00413F4B"/>
    <w:rsid w:val="00447069"/>
    <w:rsid w:val="00453D17"/>
    <w:rsid w:val="004661EF"/>
    <w:rsid w:val="0047209D"/>
    <w:rsid w:val="0048578C"/>
    <w:rsid w:val="00486432"/>
    <w:rsid w:val="004924AC"/>
    <w:rsid w:val="00494529"/>
    <w:rsid w:val="004A2B0A"/>
    <w:rsid w:val="004A557B"/>
    <w:rsid w:val="004C16E9"/>
    <w:rsid w:val="004C6A67"/>
    <w:rsid w:val="004E1600"/>
    <w:rsid w:val="004E360C"/>
    <w:rsid w:val="004E7196"/>
    <w:rsid w:val="004F0CC2"/>
    <w:rsid w:val="0050065D"/>
    <w:rsid w:val="00503FBB"/>
    <w:rsid w:val="00513BFE"/>
    <w:rsid w:val="005214DE"/>
    <w:rsid w:val="00550EA1"/>
    <w:rsid w:val="00556E1C"/>
    <w:rsid w:val="005650D2"/>
    <w:rsid w:val="00576D52"/>
    <w:rsid w:val="00582476"/>
    <w:rsid w:val="0058748C"/>
    <w:rsid w:val="0059606F"/>
    <w:rsid w:val="00596DE1"/>
    <w:rsid w:val="005A13B9"/>
    <w:rsid w:val="005B4E8E"/>
    <w:rsid w:val="005C6492"/>
    <w:rsid w:val="005D02D3"/>
    <w:rsid w:val="005D47C6"/>
    <w:rsid w:val="005E7C9C"/>
    <w:rsid w:val="005F3B25"/>
    <w:rsid w:val="00606E98"/>
    <w:rsid w:val="00636749"/>
    <w:rsid w:val="0063794B"/>
    <w:rsid w:val="006446DE"/>
    <w:rsid w:val="00646751"/>
    <w:rsid w:val="00652D2E"/>
    <w:rsid w:val="006544B1"/>
    <w:rsid w:val="0066091E"/>
    <w:rsid w:val="006641DD"/>
    <w:rsid w:val="006719B8"/>
    <w:rsid w:val="006866AE"/>
    <w:rsid w:val="00690747"/>
    <w:rsid w:val="006A5930"/>
    <w:rsid w:val="006B12A3"/>
    <w:rsid w:val="006B62A8"/>
    <w:rsid w:val="006C1156"/>
    <w:rsid w:val="006C4C7D"/>
    <w:rsid w:val="006D6566"/>
    <w:rsid w:val="006E252B"/>
    <w:rsid w:val="006E2C94"/>
    <w:rsid w:val="006E43E4"/>
    <w:rsid w:val="006E6C13"/>
    <w:rsid w:val="006F02ED"/>
    <w:rsid w:val="0070545E"/>
    <w:rsid w:val="007258E2"/>
    <w:rsid w:val="00731877"/>
    <w:rsid w:val="007349C4"/>
    <w:rsid w:val="00745F28"/>
    <w:rsid w:val="007525AB"/>
    <w:rsid w:val="007674B2"/>
    <w:rsid w:val="0077071C"/>
    <w:rsid w:val="0077349C"/>
    <w:rsid w:val="00781099"/>
    <w:rsid w:val="007A3ACD"/>
    <w:rsid w:val="007B2035"/>
    <w:rsid w:val="007D0E6C"/>
    <w:rsid w:val="007E0D70"/>
    <w:rsid w:val="007F263D"/>
    <w:rsid w:val="00807B81"/>
    <w:rsid w:val="00807F25"/>
    <w:rsid w:val="008162F3"/>
    <w:rsid w:val="00817BB3"/>
    <w:rsid w:val="00824D7D"/>
    <w:rsid w:val="00832144"/>
    <w:rsid w:val="00836294"/>
    <w:rsid w:val="00837320"/>
    <w:rsid w:val="008458ED"/>
    <w:rsid w:val="008535AC"/>
    <w:rsid w:val="00857E1C"/>
    <w:rsid w:val="008630FA"/>
    <w:rsid w:val="00870008"/>
    <w:rsid w:val="00881987"/>
    <w:rsid w:val="00883C43"/>
    <w:rsid w:val="0088458F"/>
    <w:rsid w:val="00896AAB"/>
    <w:rsid w:val="008B2019"/>
    <w:rsid w:val="008B6EA1"/>
    <w:rsid w:val="008C479C"/>
    <w:rsid w:val="008D4803"/>
    <w:rsid w:val="008F3685"/>
    <w:rsid w:val="008F4267"/>
    <w:rsid w:val="00904A83"/>
    <w:rsid w:val="009105DF"/>
    <w:rsid w:val="009179A0"/>
    <w:rsid w:val="00933C98"/>
    <w:rsid w:val="00937263"/>
    <w:rsid w:val="00941748"/>
    <w:rsid w:val="009437DB"/>
    <w:rsid w:val="0094690E"/>
    <w:rsid w:val="00954228"/>
    <w:rsid w:val="0096707A"/>
    <w:rsid w:val="00971756"/>
    <w:rsid w:val="00973B43"/>
    <w:rsid w:val="00984FA3"/>
    <w:rsid w:val="0099279F"/>
    <w:rsid w:val="00993D1B"/>
    <w:rsid w:val="00996145"/>
    <w:rsid w:val="009B3939"/>
    <w:rsid w:val="009C415F"/>
    <w:rsid w:val="009D265F"/>
    <w:rsid w:val="009D5601"/>
    <w:rsid w:val="009D5654"/>
    <w:rsid w:val="009E3CDA"/>
    <w:rsid w:val="009F6B8C"/>
    <w:rsid w:val="00A02730"/>
    <w:rsid w:val="00A10F88"/>
    <w:rsid w:val="00A1626C"/>
    <w:rsid w:val="00A1774F"/>
    <w:rsid w:val="00A239B0"/>
    <w:rsid w:val="00A303BE"/>
    <w:rsid w:val="00A4271F"/>
    <w:rsid w:val="00A516B4"/>
    <w:rsid w:val="00A56AED"/>
    <w:rsid w:val="00A73C9C"/>
    <w:rsid w:val="00A93B6D"/>
    <w:rsid w:val="00AA7375"/>
    <w:rsid w:val="00AC3841"/>
    <w:rsid w:val="00AD2A57"/>
    <w:rsid w:val="00AE279C"/>
    <w:rsid w:val="00B13CAD"/>
    <w:rsid w:val="00B31FF4"/>
    <w:rsid w:val="00B511B1"/>
    <w:rsid w:val="00B51879"/>
    <w:rsid w:val="00B54EC3"/>
    <w:rsid w:val="00B57F51"/>
    <w:rsid w:val="00B643EF"/>
    <w:rsid w:val="00B669B4"/>
    <w:rsid w:val="00B730BC"/>
    <w:rsid w:val="00B76E8F"/>
    <w:rsid w:val="00B8539D"/>
    <w:rsid w:val="00B87B67"/>
    <w:rsid w:val="00B87EAE"/>
    <w:rsid w:val="00BB3590"/>
    <w:rsid w:val="00BC4720"/>
    <w:rsid w:val="00BD7568"/>
    <w:rsid w:val="00BF17ED"/>
    <w:rsid w:val="00BF3822"/>
    <w:rsid w:val="00BF6031"/>
    <w:rsid w:val="00BF69FB"/>
    <w:rsid w:val="00C07D0F"/>
    <w:rsid w:val="00C13E5F"/>
    <w:rsid w:val="00C23704"/>
    <w:rsid w:val="00C24DCB"/>
    <w:rsid w:val="00C3214F"/>
    <w:rsid w:val="00C359D4"/>
    <w:rsid w:val="00C35D2E"/>
    <w:rsid w:val="00C44392"/>
    <w:rsid w:val="00C5351F"/>
    <w:rsid w:val="00C54B16"/>
    <w:rsid w:val="00C64805"/>
    <w:rsid w:val="00C73A6D"/>
    <w:rsid w:val="00C74704"/>
    <w:rsid w:val="00C83313"/>
    <w:rsid w:val="00C87F14"/>
    <w:rsid w:val="00CA590D"/>
    <w:rsid w:val="00CA7B53"/>
    <w:rsid w:val="00CB0224"/>
    <w:rsid w:val="00CC3AD9"/>
    <w:rsid w:val="00CD0707"/>
    <w:rsid w:val="00CD2B39"/>
    <w:rsid w:val="00CD4CFF"/>
    <w:rsid w:val="00CD6315"/>
    <w:rsid w:val="00CF1165"/>
    <w:rsid w:val="00CF68B5"/>
    <w:rsid w:val="00D20EFC"/>
    <w:rsid w:val="00D22183"/>
    <w:rsid w:val="00D364E6"/>
    <w:rsid w:val="00D43B67"/>
    <w:rsid w:val="00D600C7"/>
    <w:rsid w:val="00D6079B"/>
    <w:rsid w:val="00D65AD6"/>
    <w:rsid w:val="00D6616F"/>
    <w:rsid w:val="00D73B5A"/>
    <w:rsid w:val="00D870B8"/>
    <w:rsid w:val="00D9067E"/>
    <w:rsid w:val="00D9227C"/>
    <w:rsid w:val="00D95124"/>
    <w:rsid w:val="00DC4CB2"/>
    <w:rsid w:val="00DC706A"/>
    <w:rsid w:val="00DE241B"/>
    <w:rsid w:val="00DE5985"/>
    <w:rsid w:val="00DF36F7"/>
    <w:rsid w:val="00DF3EF2"/>
    <w:rsid w:val="00DF69FA"/>
    <w:rsid w:val="00E04051"/>
    <w:rsid w:val="00E05674"/>
    <w:rsid w:val="00E11572"/>
    <w:rsid w:val="00E22783"/>
    <w:rsid w:val="00E36DC9"/>
    <w:rsid w:val="00E433E2"/>
    <w:rsid w:val="00E441DD"/>
    <w:rsid w:val="00E44F29"/>
    <w:rsid w:val="00E46B07"/>
    <w:rsid w:val="00E50F0E"/>
    <w:rsid w:val="00E5229D"/>
    <w:rsid w:val="00E54A31"/>
    <w:rsid w:val="00E60996"/>
    <w:rsid w:val="00E61A87"/>
    <w:rsid w:val="00E62BFA"/>
    <w:rsid w:val="00E77A9D"/>
    <w:rsid w:val="00E82DC0"/>
    <w:rsid w:val="00E84CFE"/>
    <w:rsid w:val="00E8503B"/>
    <w:rsid w:val="00E871E8"/>
    <w:rsid w:val="00EB2D40"/>
    <w:rsid w:val="00EC025B"/>
    <w:rsid w:val="00EC2166"/>
    <w:rsid w:val="00EE0B78"/>
    <w:rsid w:val="00EE72FD"/>
    <w:rsid w:val="00EE7F8E"/>
    <w:rsid w:val="00EF1823"/>
    <w:rsid w:val="00F15E2A"/>
    <w:rsid w:val="00F25FFF"/>
    <w:rsid w:val="00F33090"/>
    <w:rsid w:val="00F467D0"/>
    <w:rsid w:val="00F52A3C"/>
    <w:rsid w:val="00F64880"/>
    <w:rsid w:val="00F667D2"/>
    <w:rsid w:val="00F72422"/>
    <w:rsid w:val="00F76756"/>
    <w:rsid w:val="00F82217"/>
    <w:rsid w:val="00F8393A"/>
    <w:rsid w:val="00F95515"/>
    <w:rsid w:val="00F95522"/>
    <w:rsid w:val="00F96374"/>
    <w:rsid w:val="00F97F59"/>
    <w:rsid w:val="00FA0480"/>
    <w:rsid w:val="00FA6E76"/>
    <w:rsid w:val="00FA7B4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0871A"/>
  <w15:docId w15:val="{D9EF5517-C57A-4A89-BD30-12B358A6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26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5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BC4"/>
    <w:pPr>
      <w:ind w:left="720"/>
    </w:pPr>
  </w:style>
  <w:style w:type="paragraph" w:styleId="BodyTextIndent3">
    <w:name w:val="Body Text Indent 3"/>
    <w:basedOn w:val="Normal"/>
    <w:link w:val="BodyTextIndent3Char"/>
    <w:rsid w:val="000A3D9F"/>
    <w:pPr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3D9F"/>
    <w:rPr>
      <w:rFonts w:ascii="Garamond" w:hAnsi="Garamond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2A629E"/>
    <w:pPr>
      <w:jc w:val="center"/>
    </w:pPr>
    <w:rPr>
      <w:b/>
      <w:bCs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2A629E"/>
    <w:rPr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  <Date xmlns="162fcf82-a5bd-400d-b3ff-34f00183a8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9" ma:contentTypeDescription="Create a new document." ma:contentTypeScope="" ma:versionID="cb2fe18031b1116a2ef0ccc8293cd1c3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eb4fd005163dbe73e2be6300b3f3b750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2596F-7DAC-4AED-9F69-0A6649A4ACDB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2.xml><?xml version="1.0" encoding="utf-8"?>
<ds:datastoreItem xmlns:ds="http://schemas.openxmlformats.org/officeDocument/2006/customXml" ds:itemID="{378288D6-CAF7-4916-93AC-CDA1D0036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0B4A0-1D40-4629-A82C-0843513DFF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6AC4A-E997-4992-B358-C4D871D86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5630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Exeter Royal Academy for Deaf Education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Kay</dc:creator>
  <cp:lastModifiedBy>Jenna Spelman</cp:lastModifiedBy>
  <cp:revision>2</cp:revision>
  <cp:lastPrinted>2016-08-10T12:11:00Z</cp:lastPrinted>
  <dcterms:created xsi:type="dcterms:W3CDTF">2025-04-23T14:56:00Z</dcterms:created>
  <dcterms:modified xsi:type="dcterms:W3CDTF">2025-04-23T14:56:00Z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_dlc_DocIdItemGuid">
    <vt:lpwstr>6e7f3068-17c3-4f34-854c-c176df8b95c2</vt:lpwstr>
  </property>
</Properties>
</file>